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76A" w:rsidRDefault="0072076A" w:rsidP="00455B77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tabs>
          <w:tab w:val="left" w:pos="5103"/>
        </w:tabs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ind w:firstLine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ПУБЛИЧНЫЙ ОТЧЁТ</w:t>
      </w:r>
    </w:p>
    <w:p w:rsidR="0072076A" w:rsidRDefault="003F7038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ИТОГАМ 2011 -2012</w:t>
      </w:r>
      <w:r w:rsidR="0072076A">
        <w:rPr>
          <w:rFonts w:ascii="Times New Roman" w:hAnsi="Times New Roman" w:cs="Times New Roman"/>
          <w:b/>
          <w:sz w:val="44"/>
          <w:szCs w:val="44"/>
        </w:rPr>
        <w:t xml:space="preserve"> УЧЕБНОГО ГОДА</w:t>
      </w: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="003F7038">
        <w:rPr>
          <w:rFonts w:ascii="Times New Roman" w:hAnsi="Times New Roman" w:cs="Times New Roman"/>
          <w:sz w:val="32"/>
          <w:szCs w:val="32"/>
        </w:rPr>
        <w:t xml:space="preserve">БЮДЖЕТНОГО </w:t>
      </w:r>
      <w:r>
        <w:rPr>
          <w:rFonts w:ascii="Times New Roman" w:hAnsi="Times New Roman" w:cs="Times New Roman"/>
          <w:sz w:val="32"/>
          <w:szCs w:val="32"/>
        </w:rPr>
        <w:t>ОБЩЕОБРАЗОВАТЕЛЬНОГО</w:t>
      </w: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УЧРЕЖДЕНИЯ</w:t>
      </w:r>
      <w:r w:rsidR="00363B95">
        <w:rPr>
          <w:rFonts w:ascii="Times New Roman" w:hAnsi="Times New Roman" w:cs="Times New Roman"/>
          <w:b/>
          <w:sz w:val="32"/>
          <w:szCs w:val="32"/>
        </w:rPr>
        <w:t xml:space="preserve">   ЛЕНИН</w:t>
      </w:r>
      <w:r>
        <w:rPr>
          <w:rFonts w:ascii="Times New Roman" w:hAnsi="Times New Roman" w:cs="Times New Roman"/>
          <w:b/>
          <w:sz w:val="32"/>
          <w:szCs w:val="32"/>
        </w:rPr>
        <w:t xml:space="preserve">СКОЙ </w:t>
      </w:r>
      <w:r>
        <w:rPr>
          <w:rFonts w:ascii="Times New Roman" w:hAnsi="Times New Roman" w:cs="Times New Roman"/>
          <w:sz w:val="32"/>
          <w:szCs w:val="32"/>
        </w:rPr>
        <w:t xml:space="preserve">СРЕДНЕЙ ОБЩЕОБРАЗОВАТЕЛЬНОЙ  ШКОЛЫ </w:t>
      </w: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МАТВЕЕВО-КУРГАНСКОГО  РАЙОНА,</w:t>
      </w: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РОСТОВСКОЙ</w:t>
      </w:r>
      <w:r>
        <w:rPr>
          <w:rFonts w:ascii="Times New Roman" w:hAnsi="Times New Roman" w:cs="Times New Roman"/>
          <w:sz w:val="32"/>
          <w:szCs w:val="32"/>
        </w:rPr>
        <w:br/>
        <w:t>ОБЛАСТИ</w:t>
      </w: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5061F" w:rsidRDefault="0045061F" w:rsidP="0045061F">
      <w:pPr>
        <w:tabs>
          <w:tab w:val="left" w:pos="2092"/>
        </w:tabs>
        <w:spacing w:after="200" w:line="276" w:lineRule="auto"/>
        <w:rPr>
          <w:sz w:val="32"/>
          <w:szCs w:val="32"/>
        </w:rPr>
      </w:pPr>
    </w:p>
    <w:p w:rsidR="0072076A" w:rsidRDefault="0072076A" w:rsidP="0072076A">
      <w:pPr>
        <w:spacing w:after="200" w:line="276" w:lineRule="auto"/>
        <w:rPr>
          <w:b/>
          <w:sz w:val="32"/>
          <w:szCs w:val="32"/>
        </w:rPr>
      </w:pPr>
      <w:r w:rsidRPr="0045061F">
        <w:rPr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 xml:space="preserve"> Общая характеристика муниципального </w:t>
      </w:r>
      <w:r w:rsidR="003F7038">
        <w:rPr>
          <w:b/>
          <w:sz w:val="32"/>
          <w:szCs w:val="32"/>
        </w:rPr>
        <w:t xml:space="preserve">бюджетного </w:t>
      </w:r>
      <w:r>
        <w:rPr>
          <w:b/>
          <w:sz w:val="32"/>
          <w:szCs w:val="32"/>
        </w:rPr>
        <w:t>общеобразов</w:t>
      </w:r>
      <w:r w:rsidR="00363B95">
        <w:rPr>
          <w:b/>
          <w:sz w:val="32"/>
          <w:szCs w:val="32"/>
        </w:rPr>
        <w:t>ательного учреждения  Ленин</w:t>
      </w:r>
      <w:r>
        <w:rPr>
          <w:b/>
          <w:sz w:val="32"/>
          <w:szCs w:val="32"/>
        </w:rPr>
        <w:t>ской средней общеобразовательной школы  Матвеево-Курганского района, Ростовской области</w:t>
      </w:r>
    </w:p>
    <w:p w:rsidR="0072076A" w:rsidRDefault="0072076A" w:rsidP="0072076A">
      <w:pPr>
        <w:pStyle w:val="af1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1. </w:t>
      </w:r>
      <w:r>
        <w:rPr>
          <w:rFonts w:ascii="Times New Roman" w:hAnsi="Times New Roman" w:cs="Times New Roman"/>
          <w:b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ФОРМАЛЬНАЯ ХАРАКТЕРИСТИКА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Учредитель: муниципальное образование  ООА Матвеево-Курганского района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Тип: общеобразовательное учреждение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Вид: школа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Статус: юридическое лицо</w:t>
      </w:r>
    </w:p>
    <w:p w:rsidR="0072076A" w:rsidRDefault="00363B95" w:rsidP="0072076A">
      <w:pPr>
        <w:rPr>
          <w:sz w:val="28"/>
          <w:szCs w:val="28"/>
        </w:rPr>
      </w:pPr>
      <w:r>
        <w:rPr>
          <w:sz w:val="28"/>
          <w:szCs w:val="28"/>
        </w:rPr>
        <w:t>Адрес:   346980</w:t>
      </w:r>
      <w:r w:rsidR="0072076A">
        <w:rPr>
          <w:sz w:val="28"/>
          <w:szCs w:val="28"/>
        </w:rPr>
        <w:t xml:space="preserve">, Ростовская область, Матвеево-Курганский район, </w:t>
      </w:r>
    </w:p>
    <w:p w:rsidR="0072076A" w:rsidRDefault="00363B95" w:rsidP="0072076A">
      <w:pPr>
        <w:rPr>
          <w:sz w:val="28"/>
          <w:szCs w:val="28"/>
        </w:rPr>
      </w:pPr>
      <w:r>
        <w:rPr>
          <w:sz w:val="28"/>
          <w:szCs w:val="28"/>
        </w:rPr>
        <w:t>п. Ленинский, ул. Центральная 47</w:t>
      </w:r>
      <w:r w:rsidR="0072076A">
        <w:rPr>
          <w:sz w:val="28"/>
          <w:szCs w:val="28"/>
        </w:rPr>
        <w:t>.</w:t>
      </w:r>
    </w:p>
    <w:p w:rsidR="0072076A" w:rsidRPr="003F7038" w:rsidRDefault="0072076A" w:rsidP="0072076A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E</w:t>
      </w:r>
      <w:r w:rsidRPr="003F7038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3F7038">
        <w:rPr>
          <w:sz w:val="28"/>
          <w:szCs w:val="28"/>
          <w:lang w:val="en-US"/>
        </w:rPr>
        <w:t xml:space="preserve">: </w:t>
      </w:r>
      <w:r w:rsidR="00363B95">
        <w:rPr>
          <w:sz w:val="28"/>
          <w:szCs w:val="28"/>
          <w:lang w:val="en-US"/>
        </w:rPr>
        <w:t>mk</w:t>
      </w:r>
      <w:r w:rsidR="00363B95" w:rsidRPr="003F7038">
        <w:rPr>
          <w:sz w:val="28"/>
          <w:szCs w:val="28"/>
          <w:lang w:val="en-US"/>
        </w:rPr>
        <w:t>_</w:t>
      </w:r>
      <w:r w:rsidRPr="003F7038">
        <w:rPr>
          <w:sz w:val="28"/>
          <w:szCs w:val="28"/>
          <w:lang w:val="en-US"/>
        </w:rPr>
        <w:t xml:space="preserve"> </w:t>
      </w:r>
      <w:r w:rsidR="00363B95" w:rsidRPr="003F7038">
        <w:rPr>
          <w:sz w:val="28"/>
          <w:szCs w:val="28"/>
          <w:lang w:val="en-US"/>
        </w:rPr>
        <w:t>763</w:t>
      </w:r>
      <w:r w:rsidRPr="003F7038">
        <w:rPr>
          <w:sz w:val="28"/>
          <w:szCs w:val="28"/>
          <w:lang w:val="en-US"/>
        </w:rPr>
        <w:t xml:space="preserve">@ </w:t>
      </w:r>
      <w:r>
        <w:rPr>
          <w:sz w:val="28"/>
          <w:szCs w:val="28"/>
          <w:lang w:val="en-US"/>
        </w:rPr>
        <w:t>mail</w:t>
      </w:r>
      <w:r w:rsidRPr="003F703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ru</w:t>
      </w:r>
    </w:p>
    <w:p w:rsidR="0072076A" w:rsidRPr="003F7038" w:rsidRDefault="0072076A" w:rsidP="0072076A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>Адрес</w:t>
      </w:r>
      <w:r w:rsidRPr="003F703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сайта</w:t>
      </w:r>
      <w:r w:rsidRPr="003F7038">
        <w:rPr>
          <w:sz w:val="28"/>
          <w:szCs w:val="28"/>
          <w:lang w:val="en-US"/>
        </w:rPr>
        <w:t xml:space="preserve">: </w:t>
      </w:r>
      <w:r w:rsidR="00706881">
        <w:rPr>
          <w:sz w:val="28"/>
          <w:szCs w:val="28"/>
          <w:lang w:val="en-US"/>
        </w:rPr>
        <w:t>http</w:t>
      </w:r>
      <w:r w:rsidR="00706881" w:rsidRPr="003F7038">
        <w:rPr>
          <w:sz w:val="28"/>
          <w:szCs w:val="28"/>
          <w:lang w:val="en-US"/>
        </w:rPr>
        <w:t>://</w:t>
      </w:r>
      <w:r w:rsidR="00706881">
        <w:rPr>
          <w:sz w:val="28"/>
          <w:szCs w:val="28"/>
          <w:lang w:val="en-US"/>
        </w:rPr>
        <w:t>leninskajashkola</w:t>
      </w:r>
      <w:r w:rsidR="00706881" w:rsidRPr="003F7038">
        <w:rPr>
          <w:sz w:val="28"/>
          <w:szCs w:val="28"/>
          <w:lang w:val="en-US"/>
        </w:rPr>
        <w:t>.</w:t>
      </w:r>
      <w:r w:rsidR="00706881">
        <w:rPr>
          <w:sz w:val="28"/>
          <w:szCs w:val="28"/>
          <w:lang w:val="en-US"/>
        </w:rPr>
        <w:t>ru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Директор: </w:t>
      </w:r>
      <w:r w:rsidR="00363B95">
        <w:rPr>
          <w:sz w:val="28"/>
          <w:szCs w:val="28"/>
        </w:rPr>
        <w:t>Беликова Вера Григорьевна</w:t>
      </w:r>
    </w:p>
    <w:p w:rsidR="0045061F" w:rsidRDefault="0045061F" w:rsidP="0072076A">
      <w:pPr>
        <w:rPr>
          <w:sz w:val="28"/>
          <w:szCs w:val="28"/>
        </w:rPr>
      </w:pPr>
    </w:p>
    <w:p w:rsidR="0045061F" w:rsidRDefault="0045061F" w:rsidP="0072076A">
      <w:pPr>
        <w:rPr>
          <w:sz w:val="28"/>
          <w:szCs w:val="28"/>
        </w:rPr>
      </w:pPr>
    </w:p>
    <w:p w:rsidR="0072076A" w:rsidRDefault="0072076A" w:rsidP="0072076A">
      <w:pPr>
        <w:pStyle w:val="af1"/>
        <w:ind w:firstLine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2. </w:t>
      </w:r>
      <w:r>
        <w:rPr>
          <w:rFonts w:ascii="Times New Roman" w:hAnsi="Times New Roman" w:cs="Times New Roman"/>
          <w:b/>
          <w:sz w:val="24"/>
          <w:szCs w:val="24"/>
        </w:rPr>
        <w:t>ПРИОРИТЕТНЫЕ ЦЕЛИ И ЗАДАЧИ ШКОЛЫ: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 предоставление возможности учащимся получить за счет бюджетного финансирования полноценное образование, соответствующее современным требованиям, позволяющее успешно продолжать образование в средних или высших учебных заведениях;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 создание условий для получения и усвоения, а также успешного применения учащимися умений, навыков и знаний в соответствии с реализуемыми программами;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 сохранение психофизического здоровья учащихся;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  всех участников образовательного процесса,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-оптимизация содержания и организации образовательного процесса;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-воспитание личности, способной к самореализации и саморазвитию, обладающей высокими нравственными качествами;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-повышение качества и результативности образовательного процесса и придание ему стабильной положительной динамики.</w:t>
      </w:r>
    </w:p>
    <w:p w:rsidR="0072076A" w:rsidRDefault="0072076A" w:rsidP="0072076A">
      <w:pPr>
        <w:rPr>
          <w:sz w:val="28"/>
          <w:szCs w:val="28"/>
        </w:rPr>
      </w:pP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Исходя из поставленных целей, педагогический коллектив школы ведет поиск, направленный на: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-совершенствование процесса обучения, позволяющее  учащимся наиболее оптимально пройти процесс самоопределения и адаптации и занять активную позицию в обществе;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 xml:space="preserve">- апробацию на практике эффективных образовательных технологий, помогающих учащимся овладеть широким спектром способов усвоения знаний, включая учебное  исследование, проектную деятельность,  </w:t>
      </w:r>
      <w:r>
        <w:rPr>
          <w:sz w:val="28"/>
          <w:szCs w:val="28"/>
        </w:rPr>
        <w:lastRenderedPageBreak/>
        <w:t>формирующих усто</w:t>
      </w:r>
      <w:r w:rsidR="00706881">
        <w:rPr>
          <w:sz w:val="28"/>
          <w:szCs w:val="28"/>
        </w:rPr>
        <w:t>йчивые навыки умственного труда</w:t>
      </w:r>
      <w:r>
        <w:rPr>
          <w:sz w:val="28"/>
          <w:szCs w:val="28"/>
        </w:rPr>
        <w:t>, осознанного владения интеллектуальными умениями  в системе методической работы школы;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 xml:space="preserve">- разработку и апробацию программных и </w:t>
      </w:r>
      <w:r w:rsidR="00706881">
        <w:rPr>
          <w:sz w:val="28"/>
          <w:szCs w:val="28"/>
        </w:rPr>
        <w:t>учебно-методических материалов</w:t>
      </w:r>
      <w:r>
        <w:rPr>
          <w:sz w:val="28"/>
          <w:szCs w:val="28"/>
        </w:rPr>
        <w:t xml:space="preserve"> по оптимизации содержания и технологий, применяемых в образовательном процессе;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-совершенствование процесса формирования учебного плана образовательного учреждения на основе Федерального базисного  плана для образовательных   учреждений, реализующих программы общего образования с учетом специфики сельской школы;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 гуманизацию системы отношений между участниками образовательного процесса на основе создания оптимальных условий для развития творческих  способностей  и учета возможностей каждого учащегося в практике образовательного  процесса.</w:t>
      </w:r>
    </w:p>
    <w:p w:rsidR="0045061F" w:rsidRDefault="0045061F" w:rsidP="0072076A">
      <w:pPr>
        <w:rPr>
          <w:sz w:val="28"/>
          <w:szCs w:val="28"/>
        </w:rPr>
      </w:pPr>
    </w:p>
    <w:p w:rsidR="0072076A" w:rsidRDefault="0072076A" w:rsidP="0072076A">
      <w:pPr>
        <w:rPr>
          <w:b/>
        </w:rPr>
      </w:pPr>
      <w:r>
        <w:rPr>
          <w:b/>
        </w:rPr>
        <w:t>2.1.ОСНОВНЫЕ ЗАДАЧИ РАБОТЫ ШКОЛЫ В ПЕРСПЕКТИВЕ:</w:t>
      </w:r>
    </w:p>
    <w:p w:rsidR="0045061F" w:rsidRDefault="0045061F" w:rsidP="0072076A">
      <w:pPr>
        <w:rPr>
          <w:b/>
        </w:rPr>
      </w:pP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1.Оптимизация организации, содержания и технологий образования на  основе информатизации образовательного процесса.</w:t>
      </w:r>
    </w:p>
    <w:p w:rsidR="0072076A" w:rsidRDefault="0072076A" w:rsidP="0072076A">
      <w:pPr>
        <w:rPr>
          <w:sz w:val="28"/>
          <w:szCs w:val="28"/>
        </w:rPr>
      </w:pP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2.Внедрение в образовательный процесс новых технологий, позволяющих учащимся эффективно усваивать новые знания, умения и навыки.</w:t>
      </w:r>
    </w:p>
    <w:p w:rsidR="0072076A" w:rsidRDefault="0072076A" w:rsidP="0072076A">
      <w:pPr>
        <w:rPr>
          <w:sz w:val="28"/>
          <w:szCs w:val="28"/>
        </w:rPr>
      </w:pP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3. Необходимо продолжение работы в следующих направлениях: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 поиск содержания и организационных форм включения учащихся в исследовательскую деятельность как в процессе обучения, так и в самостоятельной работе;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 отработка групповых методов проведения занятий, выполнения исследовательских и проектных работ;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 продолжение экспериментальной деятельности в области инновационных форм и поиска оптимального варианта организации образовательного процесса и построения учебного плана школы, исходя из существующих условий;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 повышение качества образования и итоговых показателей образовательного процесса.</w:t>
      </w:r>
    </w:p>
    <w:p w:rsidR="0045061F" w:rsidRDefault="0045061F" w:rsidP="0072076A">
      <w:pPr>
        <w:rPr>
          <w:sz w:val="28"/>
          <w:szCs w:val="28"/>
        </w:rPr>
      </w:pPr>
    </w:p>
    <w:p w:rsidR="0045061F" w:rsidRDefault="0045061F" w:rsidP="0072076A">
      <w:pPr>
        <w:rPr>
          <w:sz w:val="28"/>
          <w:szCs w:val="28"/>
        </w:rPr>
      </w:pPr>
    </w:p>
    <w:p w:rsidR="0072076A" w:rsidRDefault="0072076A" w:rsidP="0072076A">
      <w:pPr>
        <w:pStyle w:val="af1"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 ХАРАКТЕРИСИТКА СОСТАВА ОБУЧАЮЩИХСЯ</w:t>
      </w:r>
    </w:p>
    <w:p w:rsidR="0072076A" w:rsidRDefault="0045061F" w:rsidP="0072076A">
      <w:pPr>
        <w:pStyle w:val="af1"/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="0072076A">
        <w:rPr>
          <w:rFonts w:ascii="Times New Roman" w:hAnsi="Times New Roman" w:cs="Times New Roman"/>
          <w:b/>
          <w:sz w:val="24"/>
          <w:szCs w:val="24"/>
        </w:rPr>
        <w:t>Численность обучающихся всего и по ступеням обучения</w:t>
      </w:r>
    </w:p>
    <w:p w:rsidR="0045061F" w:rsidRDefault="0045061F" w:rsidP="0072076A">
      <w:pPr>
        <w:pStyle w:val="af1"/>
        <w:ind w:left="709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7"/>
        <w:gridCol w:w="2044"/>
        <w:gridCol w:w="2044"/>
        <w:gridCol w:w="2054"/>
      </w:tblGrid>
      <w:tr w:rsidR="003F7038" w:rsidTr="0072076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38" w:rsidRDefault="003F7038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 w:rsidP="003F703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2009-2010 уч.г.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 w:rsidP="003F703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 уч.г.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 уч.г.</w:t>
            </w:r>
          </w:p>
        </w:tc>
      </w:tr>
      <w:tr w:rsidR="003F7038" w:rsidTr="0072076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ступени обучения, </w:t>
            </w:r>
          </w:p>
          <w:p w:rsidR="003F7038" w:rsidRDefault="003F703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в 1 кл.</w:t>
            </w:r>
          </w:p>
          <w:p w:rsidR="003F7038" w:rsidRDefault="003F703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во 2 кл.</w:t>
            </w:r>
          </w:p>
          <w:p w:rsidR="003F7038" w:rsidRDefault="003F703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3 кл.</w:t>
            </w:r>
          </w:p>
          <w:p w:rsidR="003F7038" w:rsidRDefault="003F703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4 кл.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F7038" w:rsidRDefault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7038" w:rsidRDefault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F7038" w:rsidRDefault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7038" w:rsidRDefault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7038" w:rsidTr="0072076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ступени обучения,</w:t>
            </w:r>
          </w:p>
          <w:p w:rsidR="003F7038" w:rsidRDefault="003F703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в 5 кл.</w:t>
            </w:r>
          </w:p>
          <w:p w:rsidR="003F7038" w:rsidRDefault="003F703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6 кл.</w:t>
            </w:r>
          </w:p>
          <w:p w:rsidR="003F7038" w:rsidRDefault="003F703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7 кл.</w:t>
            </w:r>
          </w:p>
          <w:p w:rsidR="003F7038" w:rsidRDefault="003F703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8 кл.</w:t>
            </w:r>
          </w:p>
          <w:p w:rsidR="003F7038" w:rsidRDefault="003F703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9 кл.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F7038" w:rsidRDefault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F7038" w:rsidRDefault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7038" w:rsidRDefault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F7038" w:rsidRDefault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F7038" w:rsidRDefault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7038" w:rsidTr="0072076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ступени обучения, </w:t>
            </w:r>
          </w:p>
          <w:p w:rsidR="003F7038" w:rsidRDefault="003F703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в 10 кл.</w:t>
            </w:r>
          </w:p>
          <w:p w:rsidR="003F7038" w:rsidRDefault="003F703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11 кл.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F7038" w:rsidRDefault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7038" w:rsidRDefault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7038" w:rsidTr="0072076A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72076A" w:rsidRDefault="0072076A" w:rsidP="0072076A">
      <w:pPr>
        <w:pStyle w:val="af1"/>
        <w:rPr>
          <w:rFonts w:ascii="Times New Roman" w:hAnsi="Times New Roman" w:cs="Times New Roman"/>
          <w:sz w:val="24"/>
          <w:szCs w:val="24"/>
          <w:lang w:val="en-US"/>
        </w:rPr>
      </w:pPr>
    </w:p>
    <w:p w:rsidR="0072076A" w:rsidRDefault="0045061F" w:rsidP="0072076A">
      <w:pPr>
        <w:pStyle w:val="af1"/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72076A">
        <w:rPr>
          <w:rFonts w:ascii="Times New Roman" w:hAnsi="Times New Roman" w:cs="Times New Roman"/>
          <w:b/>
          <w:sz w:val="24"/>
          <w:szCs w:val="24"/>
        </w:rPr>
        <w:t>Информация о количестве классов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1"/>
        <w:gridCol w:w="2360"/>
        <w:gridCol w:w="2381"/>
        <w:gridCol w:w="2381"/>
      </w:tblGrid>
      <w:tr w:rsidR="003F7038" w:rsidTr="003F7038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38" w:rsidRDefault="003F7038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 w:rsidP="003F703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2009-2010 уч. 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 w:rsidP="003F703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 уч. 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 уч. г.</w:t>
            </w:r>
          </w:p>
        </w:tc>
      </w:tr>
      <w:tr w:rsidR="003F7038" w:rsidTr="003F7038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7038" w:rsidTr="003F7038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5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7038" w:rsidTr="003F7038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5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7038" w:rsidTr="003F7038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 w:rsidP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038" w:rsidRDefault="003F703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9660D" w:rsidRDefault="00C9660D" w:rsidP="001E3260">
      <w:pPr>
        <w:pStyle w:val="af1"/>
        <w:rPr>
          <w:rFonts w:ascii="Times New Roman" w:hAnsi="Times New Roman" w:cs="Times New Roman"/>
          <w:b/>
          <w:szCs w:val="28"/>
        </w:rPr>
      </w:pPr>
    </w:p>
    <w:p w:rsidR="0072076A" w:rsidRDefault="0045061F" w:rsidP="001E3260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Cs w:val="28"/>
        </w:rPr>
        <w:t xml:space="preserve">3.3. </w:t>
      </w:r>
      <w:r w:rsidR="0072076A">
        <w:rPr>
          <w:rFonts w:ascii="Times New Roman" w:hAnsi="Times New Roman" w:cs="Times New Roman"/>
          <w:b/>
          <w:szCs w:val="28"/>
        </w:rPr>
        <w:t xml:space="preserve"> </w:t>
      </w:r>
      <w:r w:rsidR="0072076A">
        <w:rPr>
          <w:rFonts w:ascii="Times New Roman" w:hAnsi="Times New Roman" w:cs="Times New Roman"/>
          <w:b/>
          <w:sz w:val="24"/>
          <w:szCs w:val="24"/>
        </w:rPr>
        <w:t>Следующую информацию:</w:t>
      </w:r>
    </w:p>
    <w:p w:rsidR="0072076A" w:rsidRDefault="0072076A" w:rsidP="0072076A">
      <w:pPr>
        <w:pStyle w:val="af1"/>
        <w:numPr>
          <w:ilvl w:val="0"/>
          <w:numId w:val="2"/>
        </w:numPr>
        <w:ind w:lef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Краткая историческая справка об ОУ.</w:t>
      </w:r>
    </w:p>
    <w:p w:rsidR="0072076A" w:rsidRPr="001E3260" w:rsidRDefault="0072076A" w:rsidP="001E3260">
      <w:pPr>
        <w:pStyle w:val="af1"/>
        <w:numPr>
          <w:ilvl w:val="0"/>
          <w:numId w:val="2"/>
        </w:numPr>
        <w:ind w:lef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Организационная структура ОУ.</w:t>
      </w:r>
    </w:p>
    <w:p w:rsidR="00CF25B0" w:rsidRDefault="0072076A" w:rsidP="001E3260">
      <w:pPr>
        <w:rPr>
          <w:szCs w:val="28"/>
        </w:rPr>
      </w:pPr>
      <w:r>
        <w:rPr>
          <w:szCs w:val="28"/>
        </w:rPr>
        <w:t xml:space="preserve">             -           </w:t>
      </w:r>
      <w:r>
        <w:rPr>
          <w:sz w:val="28"/>
          <w:szCs w:val="28"/>
        </w:rPr>
        <w:t>Устав ОУ.</w:t>
      </w:r>
      <w:r w:rsidR="001E3260">
        <w:rPr>
          <w:szCs w:val="28"/>
        </w:rPr>
        <w:t xml:space="preserve">      </w:t>
      </w:r>
      <w:r>
        <w:rPr>
          <w:b/>
        </w:rPr>
        <w:t>можно найти на сайте школы</w:t>
      </w:r>
      <w:r w:rsidR="001E3260">
        <w:rPr>
          <w:szCs w:val="28"/>
        </w:rPr>
        <w:t xml:space="preserve">  </w:t>
      </w:r>
      <w:r w:rsidR="00CF25B0">
        <w:rPr>
          <w:szCs w:val="28"/>
        </w:rPr>
        <w:t xml:space="preserve">          </w:t>
      </w:r>
    </w:p>
    <w:p w:rsidR="001E3260" w:rsidRPr="00706881" w:rsidRDefault="00CF25B0" w:rsidP="001E3260">
      <w:pPr>
        <w:rPr>
          <w:sz w:val="28"/>
          <w:szCs w:val="28"/>
          <w:u w:val="single"/>
        </w:rPr>
      </w:pPr>
      <w:r>
        <w:rPr>
          <w:szCs w:val="28"/>
        </w:rPr>
        <w:t xml:space="preserve">                                                    </w:t>
      </w:r>
      <w:r w:rsidR="001E3260">
        <w:rPr>
          <w:sz w:val="28"/>
          <w:szCs w:val="28"/>
          <w:lang w:val="en-US"/>
        </w:rPr>
        <w:t>http</w:t>
      </w:r>
      <w:r w:rsidR="001E3260" w:rsidRPr="001E3260">
        <w:rPr>
          <w:sz w:val="28"/>
          <w:szCs w:val="28"/>
        </w:rPr>
        <w:t>://</w:t>
      </w:r>
      <w:r w:rsidR="001E3260">
        <w:rPr>
          <w:sz w:val="28"/>
          <w:szCs w:val="28"/>
          <w:lang w:val="en-US"/>
        </w:rPr>
        <w:t>leninskajashkola</w:t>
      </w:r>
      <w:r>
        <w:rPr>
          <w:sz w:val="28"/>
          <w:szCs w:val="28"/>
        </w:rPr>
        <w:t>2011</w:t>
      </w:r>
      <w:r w:rsidR="001E3260" w:rsidRPr="001E326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narod</w:t>
      </w:r>
      <w:r w:rsidRPr="00CF25B0">
        <w:rPr>
          <w:sz w:val="28"/>
          <w:szCs w:val="28"/>
        </w:rPr>
        <w:t>.</w:t>
      </w:r>
      <w:r w:rsidR="001E3260">
        <w:rPr>
          <w:sz w:val="28"/>
          <w:szCs w:val="28"/>
          <w:lang w:val="en-US"/>
        </w:rPr>
        <w:t>ru</w:t>
      </w:r>
    </w:p>
    <w:p w:rsidR="0072076A" w:rsidRDefault="0072076A" w:rsidP="0072076A">
      <w:pPr>
        <w:rPr>
          <w:color w:val="943634"/>
          <w:szCs w:val="28"/>
          <w:u w:val="single"/>
        </w:rPr>
      </w:pPr>
    </w:p>
    <w:p w:rsidR="0072076A" w:rsidRDefault="0072076A" w:rsidP="0072076A">
      <w:pPr>
        <w:rPr>
          <w:szCs w:val="28"/>
        </w:rPr>
      </w:pPr>
    </w:p>
    <w:p w:rsidR="00C9660D" w:rsidRDefault="0072076A" w:rsidP="00C9660D">
      <w:pPr>
        <w:pStyle w:val="af1"/>
        <w:ind w:left="720" w:firstLine="0"/>
        <w:rPr>
          <w:rFonts w:ascii="Times New Roman" w:hAnsi="Times New Roman" w:cs="Times New Roman"/>
          <w:b/>
          <w:szCs w:val="28"/>
        </w:rPr>
      </w:pPr>
      <w:r w:rsidRPr="0045061F">
        <w:rPr>
          <w:rFonts w:ascii="Times New Roman" w:hAnsi="Times New Roman" w:cs="Times New Roman"/>
          <w:b/>
          <w:szCs w:val="28"/>
        </w:rPr>
        <w:t>4. Оценка степени достижения целей ОУ за отчетный период</w:t>
      </w:r>
    </w:p>
    <w:p w:rsidR="00C9660D" w:rsidRPr="0045061F" w:rsidRDefault="00C9660D" w:rsidP="00C9660D">
      <w:pPr>
        <w:pStyle w:val="af1"/>
        <w:ind w:left="720" w:firstLine="0"/>
        <w:rPr>
          <w:rFonts w:ascii="Times New Roman" w:hAnsi="Times New Roman" w:cs="Times New Roman"/>
          <w:b/>
          <w:szCs w:val="28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51"/>
        <w:gridCol w:w="9"/>
        <w:gridCol w:w="2476"/>
        <w:gridCol w:w="18"/>
        <w:gridCol w:w="2466"/>
        <w:gridCol w:w="18"/>
        <w:gridCol w:w="2466"/>
        <w:gridCol w:w="161"/>
      </w:tblGrid>
      <w:tr w:rsidR="003F7038" w:rsidTr="00755415">
        <w:trPr>
          <w:gridAfter w:val="1"/>
          <w:wAfter w:w="161" w:type="dxa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038" w:rsidRDefault="003F7038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Параметры    сравне</w:t>
            </w:r>
            <w:r>
              <w:rPr>
                <w:rStyle w:val="FontStyle44"/>
              </w:rPr>
              <w:softHyphen/>
              <w:t>ния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038" w:rsidRDefault="003F7038" w:rsidP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2009 – 2010 уч. год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038" w:rsidRDefault="003F7038" w:rsidP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2010-2011 уч. год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038" w:rsidRDefault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2011-2012 уч. год</w:t>
            </w:r>
          </w:p>
        </w:tc>
      </w:tr>
      <w:tr w:rsidR="003F7038" w:rsidTr="00755415">
        <w:trPr>
          <w:gridAfter w:val="1"/>
          <w:wAfter w:w="161" w:type="dxa"/>
          <w:trHeight w:val="245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7038" w:rsidRDefault="003F7038">
            <w:pPr>
              <w:pStyle w:val="Style4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1.      Обучались 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7038" w:rsidRDefault="003F7038" w:rsidP="003F7038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54 учащихся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7038" w:rsidRDefault="003F7038" w:rsidP="003F7038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58 учащихся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7038" w:rsidRDefault="003F7038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55 учащихся</w:t>
            </w:r>
          </w:p>
        </w:tc>
      </w:tr>
      <w:tr w:rsidR="003F7038" w:rsidTr="00755415">
        <w:trPr>
          <w:gridAfter w:val="1"/>
          <w:wAfter w:w="161" w:type="dxa"/>
          <w:trHeight w:val="774"/>
        </w:trPr>
        <w:tc>
          <w:tcPr>
            <w:tcW w:w="2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038" w:rsidRDefault="003F7038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1 - 4 классы </w:t>
            </w:r>
          </w:p>
          <w:p w:rsidR="003F7038" w:rsidRDefault="003F7038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  <w:spacing w:val="50"/>
              </w:rPr>
              <w:t>5-9</w:t>
            </w:r>
            <w:r>
              <w:rPr>
                <w:rStyle w:val="FontStyle44"/>
              </w:rPr>
              <w:t xml:space="preserve"> классы </w:t>
            </w:r>
          </w:p>
          <w:p w:rsidR="003F7038" w:rsidRDefault="003F7038">
            <w:pPr>
              <w:pStyle w:val="Style4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  <w:spacing w:val="30"/>
              </w:rPr>
              <w:t>10-11</w:t>
            </w:r>
            <w:r>
              <w:rPr>
                <w:rStyle w:val="FontStyle44"/>
              </w:rPr>
              <w:t xml:space="preserve"> классы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038" w:rsidRDefault="003F7038" w:rsidP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20 учащихся</w:t>
            </w:r>
          </w:p>
          <w:p w:rsidR="003F7038" w:rsidRDefault="003F7038" w:rsidP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27 учащихся</w:t>
            </w:r>
          </w:p>
          <w:p w:rsidR="003F7038" w:rsidRDefault="003F7038" w:rsidP="003F7038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7  учащихся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038" w:rsidRDefault="003F7038" w:rsidP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24 учащихся</w:t>
            </w:r>
          </w:p>
          <w:p w:rsidR="003F7038" w:rsidRDefault="003F7038" w:rsidP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23 учащихся</w:t>
            </w:r>
          </w:p>
          <w:p w:rsidR="003F7038" w:rsidRDefault="003F7038" w:rsidP="003F7038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11 учащихся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038" w:rsidRDefault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21 учащихся</w:t>
            </w:r>
          </w:p>
          <w:p w:rsidR="003F7038" w:rsidRDefault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24 учащихся</w:t>
            </w:r>
          </w:p>
          <w:p w:rsidR="003F7038" w:rsidRDefault="003F7038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10 учащихся</w:t>
            </w:r>
          </w:p>
        </w:tc>
      </w:tr>
      <w:tr w:rsidR="003F7038" w:rsidTr="00755415">
        <w:trPr>
          <w:gridAfter w:val="1"/>
          <w:wAfter w:w="161" w:type="dxa"/>
          <w:trHeight w:val="258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7038" w:rsidRDefault="003F7038">
            <w:pPr>
              <w:pStyle w:val="Style4"/>
              <w:ind w:left="14" w:hanging="1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2.      Успевают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7038" w:rsidRDefault="003F7038" w:rsidP="003F7038">
            <w:pPr>
              <w:pStyle w:val="Style4"/>
              <w:ind w:left="5" w:hanging="5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50 учащихся (92%)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7038" w:rsidRDefault="003F7038" w:rsidP="003F7038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55 учащихся (94%)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7038" w:rsidRDefault="003F7038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55 учащихся (100%)</w:t>
            </w:r>
          </w:p>
        </w:tc>
      </w:tr>
      <w:tr w:rsidR="003F7038" w:rsidTr="00755415">
        <w:trPr>
          <w:gridAfter w:val="1"/>
          <w:wAfter w:w="161" w:type="dxa"/>
          <w:trHeight w:val="747"/>
        </w:trPr>
        <w:tc>
          <w:tcPr>
            <w:tcW w:w="2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038" w:rsidRDefault="003F7038">
            <w:pPr>
              <w:pStyle w:val="Style4"/>
              <w:widowControl/>
              <w:spacing w:line="240" w:lineRule="auto"/>
              <w:ind w:left="14" w:hanging="1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2 -4 классы</w:t>
            </w:r>
          </w:p>
          <w:p w:rsidR="003F7038" w:rsidRDefault="003F7038">
            <w:pPr>
              <w:pStyle w:val="Style4"/>
              <w:widowControl/>
              <w:spacing w:line="240" w:lineRule="auto"/>
              <w:ind w:left="14" w:hanging="14"/>
              <w:jc w:val="both"/>
              <w:rPr>
                <w:rStyle w:val="FontStyle44"/>
              </w:rPr>
            </w:pPr>
            <w:r>
              <w:rPr>
                <w:rStyle w:val="FontStyle44"/>
                <w:spacing w:val="50"/>
              </w:rPr>
              <w:t>5-9</w:t>
            </w:r>
            <w:r>
              <w:rPr>
                <w:rStyle w:val="FontStyle44"/>
              </w:rPr>
              <w:t xml:space="preserve"> классы </w:t>
            </w:r>
          </w:p>
          <w:p w:rsidR="003F7038" w:rsidRDefault="003F7038">
            <w:pPr>
              <w:pStyle w:val="Style4"/>
              <w:ind w:left="14" w:hanging="14"/>
              <w:jc w:val="both"/>
              <w:rPr>
                <w:rStyle w:val="FontStyle44"/>
              </w:rPr>
            </w:pPr>
            <w:r>
              <w:rPr>
                <w:rStyle w:val="FontStyle44"/>
                <w:spacing w:val="30"/>
              </w:rPr>
              <w:t>10-11</w:t>
            </w:r>
            <w:r>
              <w:rPr>
                <w:rStyle w:val="FontStyle44"/>
              </w:rPr>
              <w:t xml:space="preserve"> классы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038" w:rsidRDefault="003F7038" w:rsidP="003F7038">
            <w:pPr>
              <w:pStyle w:val="Style4"/>
              <w:widowControl/>
              <w:spacing w:line="240" w:lineRule="auto"/>
              <w:ind w:left="5" w:hanging="5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15 учащихся (100%)</w:t>
            </w:r>
          </w:p>
          <w:p w:rsidR="003F7038" w:rsidRDefault="003F7038" w:rsidP="003F7038">
            <w:pPr>
              <w:pStyle w:val="Style4"/>
              <w:widowControl/>
              <w:spacing w:line="240" w:lineRule="auto"/>
              <w:ind w:left="5" w:hanging="5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25 учащихся (89%)</w:t>
            </w:r>
          </w:p>
          <w:p w:rsidR="003F7038" w:rsidRDefault="003F7038" w:rsidP="003F7038">
            <w:pPr>
              <w:pStyle w:val="Style4"/>
              <w:ind w:left="5" w:hanging="5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6  учащихся (86%)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038" w:rsidRDefault="003F7038" w:rsidP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18 учащихся (100%)</w:t>
            </w:r>
          </w:p>
          <w:p w:rsidR="003F7038" w:rsidRDefault="003F7038" w:rsidP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20 учащихся (87%)</w:t>
            </w:r>
          </w:p>
          <w:p w:rsidR="003F7038" w:rsidRDefault="003F7038" w:rsidP="003F7038">
            <w:pPr>
              <w:pStyle w:val="Style4"/>
              <w:ind w:left="5" w:hanging="5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11 учащихся (100%)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038" w:rsidRDefault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18 учащихся (100%)</w:t>
            </w:r>
          </w:p>
          <w:p w:rsidR="003F7038" w:rsidRDefault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21 учащийся (100%)</w:t>
            </w:r>
          </w:p>
          <w:p w:rsidR="003F7038" w:rsidRDefault="003F7038">
            <w:pPr>
              <w:pStyle w:val="Style4"/>
              <w:ind w:left="5" w:hanging="5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10 учащихся (100%)</w:t>
            </w:r>
          </w:p>
        </w:tc>
      </w:tr>
      <w:tr w:rsidR="003F7038" w:rsidTr="00755415">
        <w:trPr>
          <w:trHeight w:val="258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7038" w:rsidRDefault="003F7038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3.      Не успевают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7038" w:rsidRDefault="003F7038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4 учащихся (7%)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7038" w:rsidRDefault="003F7038" w:rsidP="003F7038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3 учащихся (6%)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7038" w:rsidRDefault="003F7038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</w:tr>
      <w:tr w:rsidR="003F7038" w:rsidTr="00755415">
        <w:trPr>
          <w:trHeight w:val="761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038" w:rsidRDefault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2 -4 классы </w:t>
            </w:r>
          </w:p>
          <w:p w:rsidR="003F7038" w:rsidRDefault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  <w:spacing w:val="50"/>
              </w:rPr>
              <w:t>5-9</w:t>
            </w:r>
            <w:r>
              <w:rPr>
                <w:rStyle w:val="FontStyle44"/>
              </w:rPr>
              <w:t xml:space="preserve"> классы </w:t>
            </w:r>
          </w:p>
          <w:p w:rsidR="003F7038" w:rsidRDefault="003F7038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  <w:spacing w:val="30"/>
              </w:rPr>
              <w:t>10-11</w:t>
            </w:r>
            <w:r>
              <w:rPr>
                <w:rStyle w:val="FontStyle44"/>
              </w:rPr>
              <w:t xml:space="preserve"> классы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038" w:rsidRDefault="003F7038" w:rsidP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  <w:p w:rsidR="003F7038" w:rsidRDefault="003F7038" w:rsidP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3 учащихся (11%)</w:t>
            </w:r>
          </w:p>
          <w:p w:rsidR="003F7038" w:rsidRDefault="003F7038" w:rsidP="003F7038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 учащийся (14%)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038" w:rsidRDefault="003F7038" w:rsidP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  <w:p w:rsidR="003F7038" w:rsidRDefault="003F7038" w:rsidP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3 учащихся (13%)</w:t>
            </w:r>
          </w:p>
          <w:p w:rsidR="003F7038" w:rsidRDefault="003F7038" w:rsidP="003F7038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038" w:rsidRDefault="00984D80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</w:tr>
      <w:tr w:rsidR="003F7038" w:rsidTr="00755415"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038" w:rsidRDefault="003F7038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4. Оставлено  на повторное обучение</w:t>
            </w:r>
          </w:p>
          <w:p w:rsidR="003F7038" w:rsidRDefault="003F7038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2 -4 классы </w:t>
            </w:r>
          </w:p>
          <w:p w:rsidR="003F7038" w:rsidRDefault="003F7038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5 - 9</w:t>
            </w:r>
            <w:r>
              <w:rPr>
                <w:rStyle w:val="FontStyle49"/>
              </w:rPr>
              <w:t xml:space="preserve"> </w:t>
            </w:r>
            <w:r>
              <w:rPr>
                <w:rStyle w:val="FontStyle44"/>
              </w:rPr>
              <w:t>классы</w:t>
            </w:r>
          </w:p>
          <w:p w:rsidR="003F7038" w:rsidRDefault="003F7038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  <w:spacing w:val="30"/>
              </w:rPr>
              <w:t>10-11</w:t>
            </w:r>
            <w:r>
              <w:rPr>
                <w:rStyle w:val="FontStyle44"/>
              </w:rPr>
              <w:t xml:space="preserve"> классы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038" w:rsidRDefault="003F7038" w:rsidP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 учащийся (2%)</w:t>
            </w:r>
          </w:p>
          <w:p w:rsidR="003F7038" w:rsidRDefault="003F7038" w:rsidP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</w:p>
          <w:p w:rsidR="003F7038" w:rsidRDefault="003F7038" w:rsidP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  <w:p w:rsidR="003F7038" w:rsidRDefault="003F7038" w:rsidP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 учащийся (4%)</w:t>
            </w:r>
          </w:p>
          <w:p w:rsidR="003F7038" w:rsidRDefault="003F7038" w:rsidP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038" w:rsidRDefault="003F7038" w:rsidP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 учащийся (2%)</w:t>
            </w:r>
          </w:p>
          <w:p w:rsidR="003F7038" w:rsidRDefault="003F7038" w:rsidP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</w:p>
          <w:p w:rsidR="003F7038" w:rsidRDefault="003F7038" w:rsidP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  <w:p w:rsidR="003F7038" w:rsidRPr="00755415" w:rsidRDefault="003F7038" w:rsidP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  <w:sz w:val="16"/>
                <w:szCs w:val="16"/>
              </w:rPr>
            </w:pPr>
            <w:r>
              <w:rPr>
                <w:rStyle w:val="FontStyle44"/>
              </w:rPr>
              <w:t xml:space="preserve">1учащийся </w:t>
            </w:r>
            <w:r w:rsidRPr="00755415">
              <w:rPr>
                <w:rStyle w:val="FontStyle44"/>
                <w:sz w:val="16"/>
                <w:szCs w:val="16"/>
              </w:rPr>
              <w:t>(переведен условно</w:t>
            </w:r>
            <w:r>
              <w:rPr>
                <w:rStyle w:val="FontStyle44"/>
                <w:sz w:val="16"/>
                <w:szCs w:val="16"/>
              </w:rPr>
              <w:t>)</w:t>
            </w:r>
          </w:p>
          <w:p w:rsidR="003F7038" w:rsidRDefault="003F7038" w:rsidP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038" w:rsidRDefault="00984D80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</w:tr>
      <w:tr w:rsidR="003F7038" w:rsidTr="00755415"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038" w:rsidRDefault="003F7038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lastRenderedPageBreak/>
              <w:t>5. Отсев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038" w:rsidRDefault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 учащийся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7038" w:rsidRDefault="003F7038" w:rsidP="003F703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 учащийся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038" w:rsidRDefault="00984D80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</w:tr>
      <w:tr w:rsidR="00984D80" w:rsidTr="00755415">
        <w:trPr>
          <w:trHeight w:val="231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4D80" w:rsidRDefault="00984D80" w:rsidP="00BE1DDD">
            <w:pPr>
              <w:pStyle w:val="Style9"/>
              <w:ind w:firstLine="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6. Отличники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4D80" w:rsidRDefault="00984D80" w:rsidP="00686658">
            <w:pPr>
              <w:pStyle w:val="Style4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7 учащихся (5%)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4D80" w:rsidRDefault="00984D80" w:rsidP="00686658">
            <w:pPr>
              <w:pStyle w:val="Style4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6 учащихся (12%)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4D80" w:rsidRDefault="00984D80">
            <w:pPr>
              <w:pStyle w:val="Style4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4 учащихся (8%)</w:t>
            </w:r>
          </w:p>
        </w:tc>
      </w:tr>
      <w:tr w:rsidR="00984D80" w:rsidTr="00755415">
        <w:trPr>
          <w:trHeight w:val="788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D80" w:rsidRDefault="00984D80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2 -4 классы </w:t>
            </w:r>
          </w:p>
          <w:p w:rsidR="00984D80" w:rsidRDefault="00984D80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44"/>
              </w:rPr>
            </w:pPr>
            <w:r>
              <w:rPr>
                <w:rStyle w:val="FontStyle44"/>
                <w:spacing w:val="50"/>
              </w:rPr>
              <w:t>5-9</w:t>
            </w:r>
            <w:r>
              <w:rPr>
                <w:rStyle w:val="FontStyle44"/>
              </w:rPr>
              <w:t xml:space="preserve"> классы </w:t>
            </w:r>
          </w:p>
          <w:p w:rsidR="00984D80" w:rsidRDefault="00984D80">
            <w:pPr>
              <w:pStyle w:val="Style9"/>
              <w:jc w:val="both"/>
              <w:rPr>
                <w:rStyle w:val="FontStyle44"/>
              </w:rPr>
            </w:pPr>
            <w:r>
              <w:rPr>
                <w:rStyle w:val="FontStyle44"/>
                <w:spacing w:val="30"/>
              </w:rPr>
              <w:t>10-11</w:t>
            </w:r>
            <w:r>
              <w:rPr>
                <w:rStyle w:val="FontStyle44"/>
              </w:rPr>
              <w:t xml:space="preserve"> классы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D80" w:rsidRDefault="00984D80" w:rsidP="00686658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5 учащихся (33%)</w:t>
            </w:r>
          </w:p>
          <w:p w:rsidR="00984D80" w:rsidRDefault="00984D80" w:rsidP="00686658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 учащийся (4%)</w:t>
            </w:r>
          </w:p>
          <w:p w:rsidR="00984D80" w:rsidRDefault="00984D80" w:rsidP="00686658">
            <w:pPr>
              <w:pStyle w:val="Style4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 учащийся (14%)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D80" w:rsidRDefault="00984D80" w:rsidP="00686658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3 учащихся (17%)</w:t>
            </w:r>
          </w:p>
          <w:p w:rsidR="00984D80" w:rsidRDefault="00984D80" w:rsidP="00686658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 учащихся (10%)</w:t>
            </w:r>
          </w:p>
          <w:p w:rsidR="00984D80" w:rsidRDefault="00984D80" w:rsidP="00686658">
            <w:pPr>
              <w:pStyle w:val="Style4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1 учащийся ( 9%) 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D80" w:rsidRDefault="00984D80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3 учащихся (17%)</w:t>
            </w:r>
          </w:p>
          <w:p w:rsidR="00984D80" w:rsidRDefault="00984D80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 учащихся (4%)</w:t>
            </w:r>
          </w:p>
          <w:p w:rsidR="00984D80" w:rsidRDefault="00984D80">
            <w:pPr>
              <w:pStyle w:val="Style4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</w:tr>
      <w:tr w:rsidR="00984D80" w:rsidTr="00755415">
        <w:trPr>
          <w:trHeight w:val="299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4D80" w:rsidRDefault="00984D80" w:rsidP="00BE1DDD">
            <w:pPr>
              <w:pStyle w:val="Style9"/>
              <w:ind w:firstLine="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7. Хорошисты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4D80" w:rsidRDefault="00984D80" w:rsidP="00686658">
            <w:pPr>
              <w:pStyle w:val="Style4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13  учащихся (27%)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4D80" w:rsidRDefault="00984D80" w:rsidP="00686658">
            <w:pPr>
              <w:pStyle w:val="Style4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16 учащихся (33%)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84D80" w:rsidRDefault="00984D80">
            <w:pPr>
              <w:pStyle w:val="Style4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18 учащихся (36%)</w:t>
            </w:r>
          </w:p>
        </w:tc>
      </w:tr>
      <w:tr w:rsidR="00984D80" w:rsidTr="00755415">
        <w:trPr>
          <w:trHeight w:val="720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D80" w:rsidRDefault="00984D80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2 -4 классы </w:t>
            </w:r>
          </w:p>
          <w:p w:rsidR="00984D80" w:rsidRDefault="00984D80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44"/>
              </w:rPr>
            </w:pPr>
            <w:r>
              <w:rPr>
                <w:rStyle w:val="FontStyle44"/>
                <w:spacing w:val="50"/>
              </w:rPr>
              <w:t>5-9</w:t>
            </w:r>
            <w:r>
              <w:rPr>
                <w:rStyle w:val="FontStyle44"/>
              </w:rPr>
              <w:t xml:space="preserve"> классы </w:t>
            </w:r>
          </w:p>
          <w:p w:rsidR="00984D80" w:rsidRDefault="00984D80">
            <w:pPr>
              <w:pStyle w:val="Style9"/>
              <w:jc w:val="both"/>
              <w:rPr>
                <w:rStyle w:val="FontStyle44"/>
              </w:rPr>
            </w:pPr>
            <w:r>
              <w:rPr>
                <w:rStyle w:val="FontStyle44"/>
                <w:spacing w:val="30"/>
              </w:rPr>
              <w:t>10-11</w:t>
            </w:r>
            <w:r>
              <w:rPr>
                <w:rStyle w:val="FontStyle44"/>
              </w:rPr>
              <w:t xml:space="preserve"> классы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D80" w:rsidRDefault="00984D80" w:rsidP="00686658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3 учащихся (20%)</w:t>
            </w:r>
          </w:p>
          <w:p w:rsidR="00984D80" w:rsidRDefault="00984D80" w:rsidP="00686658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9 учащихся (33%)</w:t>
            </w:r>
          </w:p>
          <w:p w:rsidR="00984D80" w:rsidRDefault="00984D80" w:rsidP="00686658">
            <w:pPr>
              <w:pStyle w:val="Style4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 учащийся (14%)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D80" w:rsidRDefault="00984D80" w:rsidP="00686658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5 учащихся (28%)</w:t>
            </w:r>
          </w:p>
          <w:p w:rsidR="00984D80" w:rsidRDefault="00984D80" w:rsidP="00686658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6 учащихся (26%)</w:t>
            </w:r>
          </w:p>
          <w:p w:rsidR="00984D80" w:rsidRDefault="00984D80" w:rsidP="00686658">
            <w:pPr>
              <w:pStyle w:val="Style4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5 учащихся (45%),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D80" w:rsidRDefault="00984D80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6 учащихся (33%)</w:t>
            </w:r>
          </w:p>
          <w:p w:rsidR="00984D80" w:rsidRDefault="00984D80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5 учащихся (24%)</w:t>
            </w:r>
          </w:p>
          <w:p w:rsidR="00984D80" w:rsidRDefault="00984D80">
            <w:pPr>
              <w:pStyle w:val="Style4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7 учащихся (70%),</w:t>
            </w:r>
          </w:p>
        </w:tc>
      </w:tr>
      <w:tr w:rsidR="00984D80" w:rsidTr="00755415"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D80" w:rsidRDefault="00984D80">
            <w:pPr>
              <w:pStyle w:val="Style4"/>
              <w:widowControl/>
              <w:spacing w:line="240" w:lineRule="auto"/>
              <w:ind w:firstLine="1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8. Закончили школу с: Аттестатом   особого образца</w:t>
            </w:r>
          </w:p>
          <w:p w:rsidR="00984D80" w:rsidRDefault="00984D80">
            <w:pPr>
              <w:pStyle w:val="Style4"/>
              <w:widowControl/>
              <w:spacing w:line="240" w:lineRule="auto"/>
              <w:ind w:left="14" w:hanging="1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Золотой медалью Серебряной медалью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0" w:rsidRDefault="00984D80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</w:p>
          <w:p w:rsidR="00984D80" w:rsidRDefault="00984D80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</w:p>
          <w:p w:rsidR="00984D80" w:rsidRDefault="00984D80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  <w:p w:rsidR="00984D80" w:rsidRDefault="00984D80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  <w:p w:rsidR="00984D80" w:rsidRDefault="00984D80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0" w:rsidRDefault="00984D80" w:rsidP="0068665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</w:p>
          <w:p w:rsidR="00984D80" w:rsidRDefault="00984D80" w:rsidP="0068665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</w:p>
          <w:p w:rsidR="00984D80" w:rsidRDefault="00984D80" w:rsidP="0068665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  <w:p w:rsidR="00984D80" w:rsidRDefault="00984D80" w:rsidP="0068665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 учащийся (25%)</w:t>
            </w:r>
          </w:p>
          <w:p w:rsidR="00984D80" w:rsidRDefault="00984D80" w:rsidP="00686658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0" w:rsidRDefault="00984D80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</w:tr>
      <w:tr w:rsidR="00984D80" w:rsidTr="00755415"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D80" w:rsidRDefault="00984D80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9. Не получили атте</w:t>
            </w:r>
            <w:r>
              <w:rPr>
                <w:rStyle w:val="FontStyle44"/>
              </w:rPr>
              <w:softHyphen/>
              <w:t>стат:</w:t>
            </w:r>
          </w:p>
          <w:p w:rsidR="00984D80" w:rsidRDefault="00984D80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Об основном образо</w:t>
            </w:r>
            <w:r>
              <w:rPr>
                <w:rStyle w:val="FontStyle44"/>
              </w:rPr>
              <w:softHyphen/>
              <w:t>вании</w:t>
            </w:r>
          </w:p>
          <w:p w:rsidR="00984D80" w:rsidRDefault="00984D80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О среднем образова</w:t>
            </w:r>
            <w:r>
              <w:rPr>
                <w:rStyle w:val="FontStyle44"/>
              </w:rPr>
              <w:softHyphen/>
              <w:t>нии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0" w:rsidRDefault="00984D80">
            <w:pPr>
              <w:pStyle w:val="Style11"/>
              <w:widowControl/>
              <w:spacing w:line="240" w:lineRule="auto"/>
              <w:jc w:val="both"/>
              <w:rPr>
                <w:rStyle w:val="FontStyle44"/>
              </w:rPr>
            </w:pPr>
          </w:p>
          <w:p w:rsidR="00984D80" w:rsidRDefault="00984D80">
            <w:pPr>
              <w:pStyle w:val="Style11"/>
              <w:widowControl/>
              <w:spacing w:line="240" w:lineRule="auto"/>
              <w:jc w:val="both"/>
              <w:rPr>
                <w:rStyle w:val="FontStyle44"/>
              </w:rPr>
            </w:pPr>
          </w:p>
          <w:p w:rsidR="00984D80" w:rsidRDefault="00984D80">
            <w:pPr>
              <w:pStyle w:val="Style11"/>
              <w:widowControl/>
              <w:spacing w:line="240" w:lineRule="auto"/>
              <w:jc w:val="both"/>
              <w:rPr>
                <w:rStyle w:val="FontStyle44"/>
              </w:rPr>
            </w:pPr>
          </w:p>
          <w:p w:rsidR="00984D80" w:rsidRDefault="00984D80">
            <w:pPr>
              <w:pStyle w:val="Style11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0" w:rsidRDefault="00984D80" w:rsidP="00686658">
            <w:pPr>
              <w:pStyle w:val="Style11"/>
              <w:widowControl/>
              <w:spacing w:line="240" w:lineRule="auto"/>
              <w:jc w:val="both"/>
              <w:rPr>
                <w:rStyle w:val="FontStyle44"/>
              </w:rPr>
            </w:pPr>
          </w:p>
          <w:p w:rsidR="00984D80" w:rsidRDefault="00984D80" w:rsidP="00686658">
            <w:pPr>
              <w:pStyle w:val="Style11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 учащийся (14%)</w:t>
            </w:r>
          </w:p>
          <w:p w:rsidR="00984D80" w:rsidRDefault="00984D80" w:rsidP="00686658">
            <w:pPr>
              <w:pStyle w:val="Style11"/>
              <w:widowControl/>
              <w:spacing w:line="240" w:lineRule="auto"/>
              <w:jc w:val="both"/>
              <w:rPr>
                <w:rStyle w:val="FontStyle44"/>
              </w:rPr>
            </w:pPr>
          </w:p>
          <w:p w:rsidR="00984D80" w:rsidRDefault="00984D80" w:rsidP="00686658">
            <w:pPr>
              <w:pStyle w:val="Style11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D80" w:rsidRDefault="00984D80">
            <w:pPr>
              <w:pStyle w:val="Style11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</w:tr>
    </w:tbl>
    <w:p w:rsidR="0072076A" w:rsidRDefault="0072076A" w:rsidP="0072076A">
      <w:pPr>
        <w:pStyle w:val="Style1"/>
        <w:widowControl/>
        <w:spacing w:line="240" w:lineRule="auto"/>
        <w:ind w:firstLine="0"/>
        <w:jc w:val="both"/>
        <w:rPr>
          <w:rStyle w:val="FontStyle44"/>
          <w:b/>
          <w:sz w:val="28"/>
          <w:szCs w:val="28"/>
        </w:rPr>
      </w:pPr>
    </w:p>
    <w:p w:rsidR="0072076A" w:rsidRDefault="0072076A" w:rsidP="0072076A">
      <w:pPr>
        <w:pStyle w:val="Style1"/>
        <w:widowControl/>
        <w:spacing w:line="240" w:lineRule="auto"/>
        <w:ind w:firstLine="0"/>
        <w:jc w:val="both"/>
        <w:rPr>
          <w:rStyle w:val="FontStyle44"/>
          <w:b/>
        </w:rPr>
      </w:pPr>
      <w:r>
        <w:rPr>
          <w:rStyle w:val="FontStyle44"/>
          <w:b/>
        </w:rPr>
        <w:t>Успеваемость и успешность обучения по классам выглядят следующим образом:</w:t>
      </w:r>
    </w:p>
    <w:p w:rsidR="0072076A" w:rsidRDefault="0072076A" w:rsidP="0072076A">
      <w:pPr>
        <w:pStyle w:val="Style1"/>
        <w:widowControl/>
        <w:spacing w:line="240" w:lineRule="auto"/>
        <w:ind w:firstLine="0"/>
        <w:jc w:val="both"/>
      </w:pPr>
    </w:p>
    <w:tbl>
      <w:tblPr>
        <w:tblW w:w="988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07"/>
        <w:gridCol w:w="1412"/>
        <w:gridCol w:w="1422"/>
        <w:gridCol w:w="1403"/>
        <w:gridCol w:w="1412"/>
        <w:gridCol w:w="1417"/>
        <w:gridCol w:w="1412"/>
      </w:tblGrid>
      <w:tr w:rsidR="0072076A" w:rsidTr="00984D80">
        <w:tc>
          <w:tcPr>
            <w:tcW w:w="14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76A" w:rsidRDefault="0072076A">
            <w:pPr>
              <w:pStyle w:val="Style20"/>
              <w:widowControl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Класс</w:t>
            </w:r>
          </w:p>
        </w:tc>
        <w:tc>
          <w:tcPr>
            <w:tcW w:w="4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76A" w:rsidRDefault="0072076A">
            <w:pPr>
              <w:pStyle w:val="Style20"/>
              <w:widowControl/>
              <w:ind w:left="1176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% успеваемости</w:t>
            </w:r>
          </w:p>
        </w:tc>
        <w:tc>
          <w:tcPr>
            <w:tcW w:w="4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76A" w:rsidRDefault="0072076A">
            <w:pPr>
              <w:pStyle w:val="Style20"/>
              <w:widowControl/>
              <w:ind w:left="749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% качества обученности</w:t>
            </w:r>
          </w:p>
        </w:tc>
      </w:tr>
      <w:tr w:rsidR="00984D80" w:rsidTr="00984D80">
        <w:tc>
          <w:tcPr>
            <w:tcW w:w="14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>
            <w:pPr>
              <w:rPr>
                <w:rStyle w:val="FontStyle4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2009 - 2010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2010 - 2011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2011 - 2012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2009 - 2010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2010 - 2011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2011 - 2012</w:t>
            </w:r>
          </w:p>
        </w:tc>
      </w:tr>
      <w:tr w:rsidR="00984D80" w:rsidTr="00984D80"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D80" w:rsidRDefault="00984D80">
            <w:pPr>
              <w:pStyle w:val="Style20"/>
              <w:widowControl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2класс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60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50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80</w:t>
            </w:r>
          </w:p>
        </w:tc>
      </w:tr>
      <w:tr w:rsidR="00984D80" w:rsidTr="00984D80"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D80" w:rsidRDefault="00984D80">
            <w:pPr>
              <w:pStyle w:val="Style20"/>
              <w:widowControl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3 класс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50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33</w:t>
            </w:r>
          </w:p>
        </w:tc>
      </w:tr>
      <w:tr w:rsidR="00984D80" w:rsidTr="00984D80"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D80" w:rsidRDefault="00984D80">
            <w:pPr>
              <w:pStyle w:val="Style20"/>
              <w:widowControl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4 класс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-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33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40</w:t>
            </w:r>
          </w:p>
        </w:tc>
      </w:tr>
      <w:tr w:rsidR="00984D80" w:rsidTr="00984D80"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D80" w:rsidRDefault="00984D80">
            <w:pPr>
              <w:pStyle w:val="Style20"/>
              <w:widowControl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5 класс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-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25</w:t>
            </w:r>
          </w:p>
        </w:tc>
      </w:tr>
      <w:tr w:rsidR="00984D80" w:rsidTr="00984D80"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D80" w:rsidRDefault="00984D80">
            <w:pPr>
              <w:pStyle w:val="Style20"/>
              <w:widowControl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6 класс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87,5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37,5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</w:tr>
      <w:tr w:rsidR="00984D80" w:rsidTr="00984D80"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D80" w:rsidRDefault="00984D80">
            <w:pPr>
              <w:pStyle w:val="Style20"/>
              <w:widowControl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7 класс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67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-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25</w:t>
            </w:r>
          </w:p>
        </w:tc>
      </w:tr>
      <w:tr w:rsidR="00984D80" w:rsidTr="00984D80"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D80" w:rsidRDefault="00984D80">
            <w:pPr>
              <w:pStyle w:val="Style20"/>
              <w:widowControl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8 класс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</w:tr>
      <w:tr w:rsidR="00984D80" w:rsidTr="00984D80"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D80" w:rsidRDefault="00984D80">
            <w:pPr>
              <w:pStyle w:val="Style20"/>
              <w:widowControl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9 класс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90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86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25</w:t>
            </w:r>
          </w:p>
        </w:tc>
      </w:tr>
      <w:tr w:rsidR="00984D80" w:rsidTr="00984D80"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D80" w:rsidRDefault="00984D80">
            <w:pPr>
              <w:pStyle w:val="Style20"/>
              <w:widowControl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10 класс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86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57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072558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67</w:t>
            </w:r>
          </w:p>
        </w:tc>
      </w:tr>
      <w:tr w:rsidR="00984D80" w:rsidTr="00984D80"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D80" w:rsidRDefault="00984D80">
            <w:pPr>
              <w:pStyle w:val="Style20"/>
              <w:widowControl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11 класс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-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50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072558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71,4</w:t>
            </w:r>
          </w:p>
        </w:tc>
      </w:tr>
      <w:tr w:rsidR="00984D80" w:rsidTr="00984D80"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4D80" w:rsidRDefault="00984D80">
            <w:pPr>
              <w:pStyle w:val="Style20"/>
              <w:widowControl/>
              <w:jc w:val="both"/>
              <w:rPr>
                <w:rStyle w:val="FontStyle44"/>
                <w:b/>
              </w:rPr>
            </w:pPr>
            <w:r>
              <w:rPr>
                <w:rStyle w:val="FontStyle44"/>
                <w:b/>
              </w:rPr>
              <w:t>среднее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b/>
                <w:spacing w:val="30"/>
              </w:rPr>
            </w:pPr>
            <w:r>
              <w:rPr>
                <w:rStyle w:val="FontStyle44"/>
                <w:b/>
                <w:spacing w:val="30"/>
              </w:rPr>
              <w:t>93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b/>
                <w:spacing w:val="30"/>
              </w:rPr>
            </w:pPr>
            <w:r>
              <w:rPr>
                <w:rStyle w:val="FontStyle44"/>
                <w:b/>
                <w:spacing w:val="30"/>
              </w:rPr>
              <w:t>95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>
            <w:pPr>
              <w:pStyle w:val="Style20"/>
              <w:widowControl/>
              <w:jc w:val="center"/>
              <w:rPr>
                <w:rStyle w:val="FontStyle44"/>
                <w:b/>
                <w:spacing w:val="30"/>
              </w:rPr>
            </w:pPr>
            <w:r>
              <w:rPr>
                <w:rStyle w:val="FontStyle44"/>
                <w:b/>
                <w:spacing w:val="3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b/>
                <w:spacing w:val="30"/>
              </w:rPr>
            </w:pPr>
            <w:r>
              <w:rPr>
                <w:rStyle w:val="FontStyle44"/>
                <w:b/>
                <w:spacing w:val="30"/>
              </w:rPr>
              <w:t>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984D80" w:rsidP="00686658">
            <w:pPr>
              <w:pStyle w:val="Style20"/>
              <w:widowControl/>
              <w:jc w:val="center"/>
              <w:rPr>
                <w:rStyle w:val="FontStyle44"/>
                <w:b/>
                <w:spacing w:val="30"/>
              </w:rPr>
            </w:pPr>
            <w:r>
              <w:rPr>
                <w:rStyle w:val="FontStyle44"/>
                <w:b/>
                <w:spacing w:val="30"/>
              </w:rPr>
              <w:t>43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D80" w:rsidRDefault="00072558">
            <w:pPr>
              <w:pStyle w:val="Style20"/>
              <w:widowControl/>
              <w:jc w:val="center"/>
              <w:rPr>
                <w:rStyle w:val="FontStyle44"/>
                <w:b/>
                <w:spacing w:val="30"/>
              </w:rPr>
            </w:pPr>
            <w:r>
              <w:rPr>
                <w:rStyle w:val="FontStyle44"/>
                <w:b/>
                <w:spacing w:val="30"/>
              </w:rPr>
              <w:t>42,3</w:t>
            </w:r>
          </w:p>
        </w:tc>
      </w:tr>
    </w:tbl>
    <w:p w:rsidR="0072076A" w:rsidRDefault="0072076A" w:rsidP="0072076A">
      <w:pPr>
        <w:pStyle w:val="Style1"/>
        <w:widowControl/>
        <w:spacing w:before="10" w:line="240" w:lineRule="auto"/>
        <w:ind w:left="845" w:firstLine="0"/>
        <w:jc w:val="both"/>
        <w:rPr>
          <w:rStyle w:val="FontStyle44"/>
        </w:rPr>
      </w:pPr>
    </w:p>
    <w:p w:rsidR="0072076A" w:rsidRDefault="0072076A" w:rsidP="0072076A">
      <w:pPr>
        <w:pStyle w:val="Style1"/>
        <w:widowControl/>
        <w:spacing w:before="10" w:line="240" w:lineRule="auto"/>
        <w:ind w:left="845" w:firstLine="0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Выводы:</w:t>
      </w:r>
    </w:p>
    <w:p w:rsidR="006E7E96" w:rsidRPr="00072558" w:rsidRDefault="0072076A" w:rsidP="006E7E96">
      <w:pPr>
        <w:pStyle w:val="Style18"/>
        <w:widowControl/>
        <w:numPr>
          <w:ilvl w:val="0"/>
          <w:numId w:val="4"/>
        </w:numPr>
        <w:tabs>
          <w:tab w:val="left" w:pos="1790"/>
        </w:tabs>
        <w:spacing w:before="10" w:line="240" w:lineRule="auto"/>
        <w:rPr>
          <w:b/>
        </w:rPr>
      </w:pPr>
      <w:r w:rsidRPr="00072558">
        <w:rPr>
          <w:rStyle w:val="FontStyle44"/>
          <w:sz w:val="28"/>
          <w:szCs w:val="28"/>
        </w:rPr>
        <w:t xml:space="preserve">Стабильно завершают учебный год </w:t>
      </w:r>
      <w:r w:rsidR="00B3272A" w:rsidRPr="00072558">
        <w:rPr>
          <w:rStyle w:val="FontStyle44"/>
          <w:sz w:val="28"/>
          <w:szCs w:val="28"/>
        </w:rPr>
        <w:t>со 100 %  успеваемостью 2-4  классы начальной школы, 8 класс основной школы, а также 11класс</w:t>
      </w:r>
      <w:r w:rsidRPr="00072558">
        <w:rPr>
          <w:rStyle w:val="FontStyle44"/>
          <w:sz w:val="28"/>
          <w:szCs w:val="28"/>
        </w:rPr>
        <w:t>; наблюдается тенденция снижения качества обученности</w:t>
      </w:r>
      <w:r w:rsidR="00B3272A" w:rsidRPr="00072558">
        <w:rPr>
          <w:rStyle w:val="FontStyle44"/>
          <w:sz w:val="28"/>
          <w:szCs w:val="28"/>
        </w:rPr>
        <w:t xml:space="preserve"> от ступени к ступени</w:t>
      </w:r>
      <w:r w:rsidRPr="00072558">
        <w:rPr>
          <w:rStyle w:val="FontStyle44"/>
          <w:sz w:val="28"/>
          <w:szCs w:val="28"/>
        </w:rPr>
        <w:t>, что в</w:t>
      </w:r>
      <w:r w:rsidR="00B3272A" w:rsidRPr="00072558">
        <w:rPr>
          <w:rStyle w:val="FontStyle44"/>
          <w:sz w:val="28"/>
          <w:szCs w:val="28"/>
        </w:rPr>
        <w:t>лияет на общий показатель школы</w:t>
      </w:r>
      <w:r w:rsidR="00072558">
        <w:rPr>
          <w:rStyle w:val="FontStyle44"/>
          <w:sz w:val="28"/>
          <w:szCs w:val="28"/>
        </w:rPr>
        <w:t>.</w:t>
      </w:r>
    </w:p>
    <w:p w:rsidR="00C9660D" w:rsidRDefault="00C9660D" w:rsidP="006E7E96">
      <w:pPr>
        <w:pStyle w:val="af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2076A" w:rsidRPr="006E7E96" w:rsidRDefault="0072076A" w:rsidP="006E7E96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b/>
          <w:sz w:val="24"/>
          <w:szCs w:val="24"/>
        </w:rPr>
        <w:tab/>
        <w:t>РЕЗУЛЬТАТЫ УЧЕБНОЙ ДЕЯТЕЛЬНОСТИ</w:t>
      </w:r>
    </w:p>
    <w:p w:rsidR="001D20ED" w:rsidRDefault="001D20ED" w:rsidP="001D20ED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ИТОГИ УЧАСТИЯ В МУНИЦИПАЛЬНОМ (районном) ТУРЕ</w:t>
      </w:r>
    </w:p>
    <w:p w:rsidR="001D20ED" w:rsidRDefault="001D20ED" w:rsidP="001D20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ОЛИМПИАД в 2011-2012 учебном году</w:t>
      </w:r>
    </w:p>
    <w:p w:rsidR="001D20ED" w:rsidRDefault="001D20ED" w:rsidP="001D20ED">
      <w:pPr>
        <w:jc w:val="center"/>
        <w:rPr>
          <w:sz w:val="28"/>
          <w:szCs w:val="28"/>
        </w:rPr>
      </w:pPr>
    </w:p>
    <w:tbl>
      <w:tblPr>
        <w:tblStyle w:val="af4"/>
        <w:tblW w:w="0" w:type="auto"/>
        <w:tblLook w:val="04A0"/>
      </w:tblPr>
      <w:tblGrid>
        <w:gridCol w:w="3190"/>
        <w:gridCol w:w="4148"/>
        <w:gridCol w:w="2233"/>
      </w:tblGrid>
      <w:tr w:rsidR="001D20ED" w:rsidRPr="006E7E96" w:rsidTr="001D20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Предмет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Ф.И. участника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Результат</w:t>
            </w:r>
          </w:p>
        </w:tc>
      </w:tr>
      <w:tr w:rsidR="001D20ED" w:rsidRPr="006E7E96" w:rsidTr="001D20ED"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Математика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Спитченко Карина, 11 класс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Участник</w:t>
            </w:r>
          </w:p>
        </w:tc>
      </w:tr>
      <w:tr w:rsidR="001D20ED" w:rsidRPr="006E7E96" w:rsidTr="001D20E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0ED" w:rsidRPr="006E7E96" w:rsidRDefault="001D20ED">
            <w:pPr>
              <w:rPr>
                <w:lang w:eastAsia="en-US"/>
              </w:rPr>
            </w:pP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Маковецкая Анастасия, 11 класс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Участник</w:t>
            </w:r>
          </w:p>
        </w:tc>
      </w:tr>
      <w:tr w:rsidR="001D20ED" w:rsidRPr="006E7E96" w:rsidTr="001D20E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0ED" w:rsidRPr="006E7E96" w:rsidRDefault="001D20ED">
            <w:pPr>
              <w:rPr>
                <w:lang w:eastAsia="en-US"/>
              </w:rPr>
            </w:pP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Чернышов Дмитрий, 11 класс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участник</w:t>
            </w:r>
          </w:p>
        </w:tc>
      </w:tr>
      <w:tr w:rsidR="001D20ED" w:rsidRPr="006E7E96" w:rsidTr="001D20ED"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Русский язык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Соловьева Светлана, 9 класс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Участник</w:t>
            </w:r>
          </w:p>
        </w:tc>
      </w:tr>
      <w:tr w:rsidR="001D20ED" w:rsidRPr="006E7E96" w:rsidTr="001D20E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0ED" w:rsidRPr="006E7E96" w:rsidRDefault="001D20ED">
            <w:pPr>
              <w:rPr>
                <w:lang w:eastAsia="en-US"/>
              </w:rPr>
            </w:pP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Яценко Светлана, 9 класс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Участник</w:t>
            </w:r>
          </w:p>
        </w:tc>
      </w:tr>
      <w:tr w:rsidR="001D20ED" w:rsidRPr="006E7E96" w:rsidTr="001D20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lastRenderedPageBreak/>
              <w:t>Английский язык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Соловьева Светлана, 9 класс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Участник</w:t>
            </w:r>
          </w:p>
        </w:tc>
      </w:tr>
      <w:tr w:rsidR="001D20ED" w:rsidRPr="006E7E96" w:rsidTr="001D20ED"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Физика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Чернышов Дмитрий, 11 класс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Участник</w:t>
            </w:r>
          </w:p>
        </w:tc>
      </w:tr>
      <w:tr w:rsidR="001D20ED" w:rsidRPr="006E7E96" w:rsidTr="001D20E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0ED" w:rsidRPr="006E7E96" w:rsidRDefault="001D20ED">
            <w:pPr>
              <w:rPr>
                <w:lang w:eastAsia="en-US"/>
              </w:rPr>
            </w:pP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Гончаренко Михаил,10 класс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Участник</w:t>
            </w:r>
          </w:p>
        </w:tc>
      </w:tr>
    </w:tbl>
    <w:p w:rsidR="0072076A" w:rsidRPr="006E7E96" w:rsidRDefault="0072076A" w:rsidP="0072076A">
      <w:pPr>
        <w:pStyle w:val="af1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9"/>
        <w:gridCol w:w="2268"/>
        <w:gridCol w:w="2147"/>
        <w:gridCol w:w="2248"/>
      </w:tblGrid>
      <w:tr w:rsidR="00072558" w:rsidRPr="006E7E96" w:rsidTr="0072076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58" w:rsidRPr="006E7E96" w:rsidRDefault="00072558">
            <w:pPr>
              <w:pStyle w:val="af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6E7E96">
              <w:rPr>
                <w:rFonts w:ascii="Times New Roman" w:hAnsi="Times New Roman" w:cs="Times New Roman"/>
                <w:b/>
                <w:sz w:val="24"/>
                <w:szCs w:val="24"/>
              </w:rPr>
              <w:t>этап( районный)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58" w:rsidRPr="006E7E96" w:rsidRDefault="00072558" w:rsidP="0068665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96">
              <w:rPr>
                <w:rFonts w:ascii="Times New Roman" w:hAnsi="Times New Roman" w:cs="Times New Roman"/>
                <w:sz w:val="24"/>
                <w:szCs w:val="24"/>
              </w:rPr>
              <w:t>2009-2010 уч.г.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58" w:rsidRPr="006E7E96" w:rsidRDefault="00072558" w:rsidP="0068665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96">
              <w:rPr>
                <w:rFonts w:ascii="Times New Roman" w:hAnsi="Times New Roman" w:cs="Times New Roman"/>
                <w:sz w:val="24"/>
                <w:szCs w:val="24"/>
              </w:rPr>
              <w:t>2010-2011 уч.г.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58" w:rsidRPr="006E7E96" w:rsidRDefault="0007255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  <w:r w:rsidRPr="006E7E96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</w:tr>
      <w:tr w:rsidR="00072558" w:rsidRPr="006E7E96" w:rsidTr="0072076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58" w:rsidRPr="006E7E96" w:rsidRDefault="00072558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E9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58" w:rsidRPr="006E7E96" w:rsidRDefault="00072558" w:rsidP="006866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58" w:rsidRPr="006E7E96" w:rsidRDefault="00072558" w:rsidP="006866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58" w:rsidRPr="006E7E96" w:rsidRDefault="000725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72558" w:rsidRPr="006E7E96" w:rsidTr="0072076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58" w:rsidRPr="006E7E96" w:rsidRDefault="00072558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E96">
              <w:rPr>
                <w:rFonts w:ascii="Times New Roman" w:hAnsi="Times New Roman" w:cs="Times New Roman"/>
                <w:sz w:val="24"/>
                <w:szCs w:val="24"/>
              </w:rPr>
              <w:t>Количество призёров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58" w:rsidRPr="006E7E96" w:rsidRDefault="000725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58" w:rsidRPr="006E7E96" w:rsidRDefault="000725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58" w:rsidRPr="006E7E96" w:rsidRDefault="000725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5061F" w:rsidRDefault="0045061F" w:rsidP="0072076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72076A" w:rsidRDefault="0072076A" w:rsidP="0072076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4.2.Результаты независимой итоговой аттестации в 9-х классах</w:t>
      </w:r>
    </w:p>
    <w:p w:rsidR="0072076A" w:rsidRDefault="0072076A" w:rsidP="0072076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617"/>
        <w:gridCol w:w="1111"/>
        <w:gridCol w:w="1046"/>
        <w:gridCol w:w="1077"/>
        <w:gridCol w:w="1077"/>
        <w:gridCol w:w="1077"/>
        <w:gridCol w:w="1079"/>
        <w:gridCol w:w="704"/>
      </w:tblGrid>
      <w:tr w:rsidR="0072076A" w:rsidTr="0072076A"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72076A" w:rsidTr="0072076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уч-ся,  сдававших ГИА в новой форме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успева-емости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72076A" w:rsidTr="0072076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6A" w:rsidTr="0072076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BF089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3A76D0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BF089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3A76D0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76D0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2076A" w:rsidTr="0072076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3A76D0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3A76D0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3A76D0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3A76D0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72558" w:rsidTr="0072076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58" w:rsidRDefault="000725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58" w:rsidRDefault="000725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58" w:rsidRDefault="000725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58" w:rsidRDefault="000725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58" w:rsidRDefault="000725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58" w:rsidRDefault="000725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58" w:rsidRDefault="000725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58" w:rsidRDefault="000725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58" w:rsidRDefault="000725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72076A" w:rsidRDefault="0072076A" w:rsidP="0072076A">
      <w:pPr>
        <w:pStyle w:val="af1"/>
        <w:ind w:firstLine="0"/>
        <w:rPr>
          <w:rFonts w:ascii="Times New Roman" w:hAnsi="Times New Roman" w:cs="Times New Roman"/>
          <w:b/>
          <w:szCs w:val="28"/>
        </w:rPr>
      </w:pPr>
    </w:p>
    <w:p w:rsidR="00072558" w:rsidRPr="00072558" w:rsidRDefault="00072558" w:rsidP="0072076A">
      <w:pPr>
        <w:pStyle w:val="af1"/>
        <w:ind w:firstLine="0"/>
        <w:rPr>
          <w:rFonts w:ascii="Times New Roman" w:hAnsi="Times New Roman" w:cs="Times New Roman"/>
          <w:sz w:val="24"/>
          <w:szCs w:val="24"/>
        </w:rPr>
      </w:pPr>
      <w:r w:rsidRPr="00072558">
        <w:rPr>
          <w:rFonts w:ascii="Times New Roman" w:hAnsi="Times New Roman" w:cs="Times New Roman"/>
          <w:sz w:val="24"/>
          <w:szCs w:val="24"/>
        </w:rPr>
        <w:t>2 обучающихся из 8 были допущены к сдаче ГИА условно, они сдавали экзамен по математике в традиционной форме, в результате повысили оценки с «2» на «3».</w:t>
      </w:r>
    </w:p>
    <w:p w:rsidR="0072076A" w:rsidRPr="00072558" w:rsidRDefault="00072558" w:rsidP="0072076A">
      <w:pPr>
        <w:pStyle w:val="Style3"/>
        <w:widowControl/>
        <w:ind w:left="394"/>
        <w:jc w:val="both"/>
      </w:pPr>
      <w:r w:rsidRPr="00072558">
        <w:t>2 из 6</w:t>
      </w:r>
      <w:r w:rsidR="0072076A" w:rsidRPr="00072558">
        <w:t xml:space="preserve"> учащихся 9 класса, проходивших государственную итоговую аттестацию по алгебр</w:t>
      </w:r>
      <w:r w:rsidR="00F71574" w:rsidRPr="00072558">
        <w:t>е в новой форме, повысили</w:t>
      </w:r>
      <w:r w:rsidRPr="00072558">
        <w:t xml:space="preserve"> оценку</w:t>
      </w:r>
      <w:r w:rsidR="00F71574" w:rsidRPr="00072558">
        <w:t xml:space="preserve">, </w:t>
      </w:r>
      <w:r w:rsidR="0072076A" w:rsidRPr="00072558">
        <w:t>остальные подтвердили свои годовые оценки.</w:t>
      </w:r>
    </w:p>
    <w:p w:rsidR="0072076A" w:rsidRPr="00072558" w:rsidRDefault="0072076A" w:rsidP="0072076A">
      <w:pPr>
        <w:pStyle w:val="Style3"/>
        <w:widowControl/>
        <w:ind w:left="394"/>
        <w:jc w:val="both"/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6"/>
        <w:gridCol w:w="1701"/>
        <w:gridCol w:w="1134"/>
        <w:gridCol w:w="992"/>
        <w:gridCol w:w="1134"/>
        <w:gridCol w:w="992"/>
        <w:gridCol w:w="1134"/>
        <w:gridCol w:w="993"/>
        <w:gridCol w:w="1134"/>
      </w:tblGrid>
      <w:tr w:rsidR="0072076A" w:rsidTr="0072076A"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6A" w:rsidRDefault="0072076A">
            <w:pPr>
              <w:pStyle w:val="af1"/>
              <w:ind w:left="1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72076A" w:rsidTr="007207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уч-ся,  сдававших ГИА в новой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«2»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успева-емости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72076A" w:rsidTr="007207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76A" w:rsidTr="007207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6A" w:rsidRDefault="0072076A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BF089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6A" w:rsidRDefault="00006743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BF089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BF089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BF089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BF089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6A" w:rsidRDefault="006E7E96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6A" w:rsidRDefault="00BF089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2076A" w:rsidTr="007207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6A" w:rsidRDefault="000725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076A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3A76D0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6A" w:rsidRDefault="003A76D0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3A76D0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3A76D0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3A76D0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76A" w:rsidRDefault="003A76D0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6A" w:rsidRDefault="003A76D0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76A" w:rsidRDefault="003A76D0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2558" w:rsidTr="0072076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8" w:rsidRDefault="000725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58" w:rsidRDefault="000725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8" w:rsidRDefault="000725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58" w:rsidRDefault="000725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58" w:rsidRDefault="000725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58" w:rsidRDefault="000725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558" w:rsidRDefault="000725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8" w:rsidRDefault="000725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8" w:rsidRDefault="000725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72076A" w:rsidRDefault="0072076A" w:rsidP="0072076A">
      <w:pPr>
        <w:pStyle w:val="Style3"/>
        <w:widowControl/>
        <w:jc w:val="both"/>
        <w:rPr>
          <w:sz w:val="28"/>
          <w:szCs w:val="28"/>
        </w:rPr>
      </w:pPr>
    </w:p>
    <w:p w:rsidR="0072076A" w:rsidRDefault="00072558" w:rsidP="0072076A">
      <w:pPr>
        <w:pStyle w:val="Style3"/>
        <w:widowControl/>
        <w:ind w:left="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</w:t>
      </w:r>
      <w:r w:rsidR="00BF0898">
        <w:rPr>
          <w:sz w:val="28"/>
          <w:szCs w:val="28"/>
        </w:rPr>
        <w:t xml:space="preserve">учащихся подтвердили </w:t>
      </w:r>
      <w:r>
        <w:rPr>
          <w:sz w:val="28"/>
          <w:szCs w:val="28"/>
        </w:rPr>
        <w:t xml:space="preserve"> годовые </w:t>
      </w:r>
      <w:r w:rsidR="00BF0898">
        <w:rPr>
          <w:sz w:val="28"/>
          <w:szCs w:val="28"/>
        </w:rPr>
        <w:t>оценки</w:t>
      </w:r>
      <w:r w:rsidR="0072076A">
        <w:rPr>
          <w:sz w:val="28"/>
          <w:szCs w:val="28"/>
        </w:rPr>
        <w:t xml:space="preserve">. </w:t>
      </w:r>
    </w:p>
    <w:p w:rsidR="0072076A" w:rsidRPr="0072076A" w:rsidRDefault="0072076A" w:rsidP="0072076A">
      <w:pPr>
        <w:pStyle w:val="Style3"/>
        <w:widowControl/>
        <w:ind w:firstLine="709"/>
        <w:jc w:val="both"/>
        <w:rPr>
          <w:sz w:val="28"/>
          <w:szCs w:val="28"/>
        </w:rPr>
      </w:pPr>
    </w:p>
    <w:p w:rsidR="0072076A" w:rsidRPr="00F71574" w:rsidRDefault="0072076A" w:rsidP="00F71574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Анализируя результаты экзамена по алгебре и русскому языку, можно </w:t>
      </w:r>
      <w:r>
        <w:rPr>
          <w:rFonts w:ascii="Times New Roman" w:hAnsi="Times New Roman" w:cs="Times New Roman"/>
          <w:szCs w:val="28"/>
        </w:rPr>
        <w:lastRenderedPageBreak/>
        <w:t>отметить  достаточно стабильные показатели, практически не расходящиеся  с годовыми оценками, что свидетельствует об объективности выставленных  учителями оценок.</w:t>
      </w:r>
      <w:r w:rsidR="00072558">
        <w:rPr>
          <w:rFonts w:ascii="Times New Roman" w:hAnsi="Times New Roman" w:cs="Times New Roman"/>
          <w:szCs w:val="28"/>
        </w:rPr>
        <w:t xml:space="preserve"> Одна выпускница получила аттестат об основном общем образовании с отличием.</w:t>
      </w:r>
    </w:p>
    <w:p w:rsidR="0072076A" w:rsidRDefault="0072076A" w:rsidP="0072076A">
      <w:pPr>
        <w:pStyle w:val="Style3"/>
        <w:widowControl/>
        <w:ind w:left="394"/>
        <w:jc w:val="center"/>
        <w:rPr>
          <w:b/>
        </w:rPr>
      </w:pPr>
    </w:p>
    <w:p w:rsidR="0072076A" w:rsidRDefault="0072076A" w:rsidP="0072076A">
      <w:pPr>
        <w:pStyle w:val="Style3"/>
        <w:widowControl/>
        <w:ind w:left="394"/>
        <w:jc w:val="center"/>
        <w:rPr>
          <w:b/>
        </w:rPr>
      </w:pPr>
      <w:r>
        <w:rPr>
          <w:b/>
        </w:rPr>
        <w:t>4.3.Результаты независимой итоговой аттестации 11-х классов.</w:t>
      </w:r>
    </w:p>
    <w:p w:rsidR="0072076A" w:rsidRDefault="0072076A" w:rsidP="0072076A">
      <w:pPr>
        <w:pStyle w:val="Style3"/>
        <w:widowControl/>
        <w:ind w:left="394"/>
        <w:jc w:val="center"/>
        <w:rPr>
          <w:b/>
          <w:sz w:val="28"/>
          <w:szCs w:val="28"/>
        </w:rPr>
      </w:pPr>
    </w:p>
    <w:p w:rsidR="0072076A" w:rsidRDefault="0072076A" w:rsidP="0072076A">
      <w:pPr>
        <w:pStyle w:val="Style3"/>
        <w:widowControl/>
        <w:spacing w:line="360" w:lineRule="auto"/>
        <w:ind w:left="394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72558">
        <w:rPr>
          <w:sz w:val="28"/>
          <w:szCs w:val="28"/>
        </w:rPr>
        <w:t xml:space="preserve"> Все учащиеся 11  класса  в 2012</w:t>
      </w:r>
      <w:r>
        <w:rPr>
          <w:sz w:val="28"/>
          <w:szCs w:val="28"/>
        </w:rPr>
        <w:t xml:space="preserve"> году успешно преодолели выпу</w:t>
      </w:r>
      <w:r w:rsidR="006E7E96">
        <w:rPr>
          <w:sz w:val="28"/>
          <w:szCs w:val="28"/>
        </w:rPr>
        <w:t xml:space="preserve">скные испытания в форме ЕГЭ. </w:t>
      </w:r>
    </w:p>
    <w:p w:rsidR="0072076A" w:rsidRDefault="0072076A" w:rsidP="0072076A">
      <w:pPr>
        <w:pStyle w:val="Style3"/>
        <w:widowControl/>
        <w:spacing w:line="360" w:lineRule="auto"/>
        <w:ind w:left="394"/>
        <w:rPr>
          <w:sz w:val="28"/>
          <w:szCs w:val="28"/>
        </w:rPr>
      </w:pPr>
      <w:r>
        <w:rPr>
          <w:sz w:val="28"/>
          <w:szCs w:val="28"/>
        </w:rPr>
        <w:t>Ср</w:t>
      </w:r>
      <w:r w:rsidR="006E7E96">
        <w:rPr>
          <w:sz w:val="28"/>
          <w:szCs w:val="28"/>
        </w:rPr>
        <w:t>едний балл ЕГЭ за последние годы</w:t>
      </w:r>
      <w:r>
        <w:rPr>
          <w:sz w:val="28"/>
          <w:szCs w:val="28"/>
        </w:rPr>
        <w:t xml:space="preserve"> стабилен с перспективой роста.</w:t>
      </w: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9"/>
        <w:gridCol w:w="731"/>
        <w:gridCol w:w="6"/>
        <w:gridCol w:w="738"/>
        <w:gridCol w:w="736"/>
        <w:gridCol w:w="732"/>
        <w:gridCol w:w="6"/>
        <w:gridCol w:w="738"/>
        <w:gridCol w:w="736"/>
        <w:gridCol w:w="683"/>
        <w:gridCol w:w="662"/>
      </w:tblGrid>
      <w:tr w:rsidR="008F7041" w:rsidTr="008F7041">
        <w:trPr>
          <w:trHeight w:val="218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041" w:rsidRDefault="008F7041">
            <w:pPr>
              <w:pStyle w:val="Style3"/>
              <w:widowControl/>
              <w:tabs>
                <w:tab w:val="left" w:pos="9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Предмет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Pr="00D26850" w:rsidRDefault="008F7041" w:rsidP="00686658">
            <w:pPr>
              <w:pStyle w:val="Style3"/>
              <w:widowControl/>
              <w:spacing w:line="360" w:lineRule="auto"/>
              <w:jc w:val="center"/>
            </w:pPr>
            <w:r w:rsidRPr="00D26850">
              <w:rPr>
                <w:sz w:val="22"/>
                <w:szCs w:val="22"/>
              </w:rPr>
              <w:t>2007-2008</w:t>
            </w:r>
            <w:r>
              <w:rPr>
                <w:sz w:val="22"/>
                <w:szCs w:val="22"/>
              </w:rPr>
              <w:t xml:space="preserve"> </w:t>
            </w:r>
            <w:r w:rsidRPr="00D26850">
              <w:rPr>
                <w:sz w:val="22"/>
                <w:szCs w:val="22"/>
              </w:rPr>
              <w:t xml:space="preserve">уч. год 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Pr="00D26850" w:rsidRDefault="008F7041" w:rsidP="00D26850">
            <w:pPr>
              <w:pStyle w:val="Style3"/>
              <w:widowControl/>
              <w:spacing w:line="360" w:lineRule="auto"/>
              <w:jc w:val="center"/>
            </w:pPr>
            <w:r w:rsidRPr="00D26850">
              <w:rPr>
                <w:sz w:val="22"/>
                <w:szCs w:val="22"/>
              </w:rPr>
              <w:t>2010-2011 уч. год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8F7041" w:rsidRDefault="008F7041">
            <w:pPr>
              <w:spacing w:after="200" w:line="276" w:lineRule="auto"/>
            </w:pPr>
            <w:r>
              <w:t>2011-2012</w:t>
            </w:r>
          </w:p>
        </w:tc>
      </w:tr>
      <w:tr w:rsidR="008F7041" w:rsidTr="005F5948">
        <w:trPr>
          <w:trHeight w:val="217"/>
        </w:trPr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041" w:rsidRDefault="008F7041">
            <w:pPr>
              <w:pStyle w:val="Style3"/>
              <w:widowControl/>
              <w:tabs>
                <w:tab w:val="left" w:pos="937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Pr="00D26850" w:rsidRDefault="008F7041" w:rsidP="00686658">
            <w:pPr>
              <w:pStyle w:val="Style3"/>
              <w:widowControl/>
              <w:spacing w:line="360" w:lineRule="auto"/>
              <w:jc w:val="center"/>
            </w:pPr>
            <w:r>
              <w:rPr>
                <w:sz w:val="22"/>
                <w:szCs w:val="22"/>
              </w:rPr>
              <w:t>Кол-во сдав.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</w:pPr>
            <w:r>
              <w:rPr>
                <w:sz w:val="22"/>
                <w:szCs w:val="22"/>
              </w:rPr>
              <w:t>Усп-ть,</w:t>
            </w:r>
          </w:p>
          <w:p w:rsidR="008F7041" w:rsidRPr="00D26850" w:rsidRDefault="008F7041" w:rsidP="00686658">
            <w:pPr>
              <w:pStyle w:val="Style3"/>
              <w:widowControl/>
              <w:spacing w:line="360" w:lineRule="auto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Pr="00D26850" w:rsidRDefault="008F7041" w:rsidP="00686658">
            <w:pPr>
              <w:pStyle w:val="Style3"/>
              <w:widowControl/>
              <w:spacing w:line="360" w:lineRule="auto"/>
            </w:pPr>
            <w:r>
              <w:rPr>
                <w:sz w:val="22"/>
                <w:szCs w:val="22"/>
              </w:rPr>
              <w:t>Кач-во, %</w:t>
            </w: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Pr="00D26850" w:rsidRDefault="008F7041" w:rsidP="00686658">
            <w:pPr>
              <w:pStyle w:val="Style3"/>
              <w:widowControl/>
              <w:spacing w:line="360" w:lineRule="auto"/>
              <w:jc w:val="center"/>
            </w:pPr>
            <w:r>
              <w:rPr>
                <w:sz w:val="22"/>
                <w:szCs w:val="22"/>
              </w:rPr>
              <w:t>Кол-во сдав.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</w:pPr>
            <w:r>
              <w:rPr>
                <w:sz w:val="22"/>
                <w:szCs w:val="22"/>
              </w:rPr>
              <w:t>Усп-ть,</w:t>
            </w:r>
          </w:p>
          <w:p w:rsidR="008F7041" w:rsidRPr="00D26850" w:rsidRDefault="008F7041" w:rsidP="00686658">
            <w:pPr>
              <w:pStyle w:val="Style3"/>
              <w:widowControl/>
              <w:spacing w:line="360" w:lineRule="auto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Pr="00D26850" w:rsidRDefault="008F7041" w:rsidP="00686658">
            <w:pPr>
              <w:pStyle w:val="Style3"/>
              <w:widowControl/>
              <w:spacing w:line="360" w:lineRule="auto"/>
              <w:jc w:val="center"/>
            </w:pPr>
            <w:r>
              <w:rPr>
                <w:sz w:val="22"/>
                <w:szCs w:val="22"/>
              </w:rPr>
              <w:t>Кач-во, %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Pr="00D26850" w:rsidRDefault="008F7041" w:rsidP="00D26850">
            <w:pPr>
              <w:pStyle w:val="Style3"/>
              <w:widowControl/>
              <w:spacing w:line="360" w:lineRule="auto"/>
              <w:jc w:val="center"/>
            </w:pPr>
            <w:r>
              <w:rPr>
                <w:sz w:val="22"/>
                <w:szCs w:val="22"/>
              </w:rPr>
              <w:t>Кол-во сдав.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 w:rsidP="00D26850">
            <w:pPr>
              <w:pStyle w:val="Style3"/>
              <w:widowControl/>
              <w:spacing w:line="360" w:lineRule="auto"/>
              <w:jc w:val="center"/>
            </w:pPr>
            <w:r>
              <w:rPr>
                <w:sz w:val="22"/>
                <w:szCs w:val="22"/>
              </w:rPr>
              <w:t>Усп-ть,</w:t>
            </w:r>
          </w:p>
          <w:p w:rsidR="008F7041" w:rsidRPr="00D26850" w:rsidRDefault="008F7041" w:rsidP="00D26850">
            <w:pPr>
              <w:pStyle w:val="Style3"/>
              <w:widowControl/>
              <w:spacing w:line="360" w:lineRule="auto"/>
            </w:pPr>
            <w:r>
              <w:rPr>
                <w:sz w:val="22"/>
                <w:szCs w:val="22"/>
              </w:rPr>
              <w:t>%</w:t>
            </w:r>
          </w:p>
        </w:tc>
      </w:tr>
      <w:tr w:rsidR="008F7041" w:rsidTr="005F5948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F7041" w:rsidTr="005F5948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F7041" w:rsidTr="005F5948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F7041" w:rsidTr="005F5948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F7041" w:rsidTr="005F5948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F7041" w:rsidTr="005F5948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 w:rsidP="0068665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41" w:rsidRDefault="008F7041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C9660D" w:rsidRDefault="00C9660D" w:rsidP="0072076A">
      <w:pPr>
        <w:ind w:left="1620" w:hanging="1260"/>
        <w:rPr>
          <w:b/>
        </w:rPr>
      </w:pPr>
    </w:p>
    <w:p w:rsidR="0072076A" w:rsidRDefault="0072076A" w:rsidP="0072076A">
      <w:pPr>
        <w:ind w:left="1620" w:hanging="1260"/>
        <w:rPr>
          <w:b/>
        </w:rPr>
      </w:pPr>
      <w:r>
        <w:rPr>
          <w:b/>
        </w:rPr>
        <w:t xml:space="preserve">4.4 Сведения об участии обучающихся в мероприятиях </w:t>
      </w:r>
    </w:p>
    <w:p w:rsidR="00C9660D" w:rsidRDefault="008F7041" w:rsidP="0072076A">
      <w:pPr>
        <w:ind w:left="1620" w:hanging="1260"/>
        <w:jc w:val="center"/>
      </w:pPr>
      <w:r>
        <w:rPr>
          <w:b/>
        </w:rPr>
        <w:t>в 2011-2012</w:t>
      </w:r>
      <w:r w:rsidR="0072076A">
        <w:rPr>
          <w:b/>
        </w:rPr>
        <w:t xml:space="preserve"> учебном году.</w:t>
      </w:r>
      <w:r w:rsidR="0072076A">
        <w:t xml:space="preserve">   </w:t>
      </w:r>
    </w:p>
    <w:p w:rsidR="0072076A" w:rsidRDefault="0072076A" w:rsidP="0072076A">
      <w:pPr>
        <w:ind w:left="1620" w:hanging="1260"/>
        <w:jc w:val="center"/>
      </w:pPr>
      <w:r>
        <w:t xml:space="preserve">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2"/>
        <w:gridCol w:w="3420"/>
        <w:gridCol w:w="2880"/>
        <w:gridCol w:w="2623"/>
      </w:tblGrid>
      <w:tr w:rsidR="006E7E96" w:rsidRPr="0057293E" w:rsidTr="006E7E96">
        <w:tc>
          <w:tcPr>
            <w:tcW w:w="782" w:type="dxa"/>
            <w:vAlign w:val="center"/>
          </w:tcPr>
          <w:p w:rsidR="006E7E96" w:rsidRPr="0057293E" w:rsidRDefault="006E7E96" w:rsidP="006E7E96">
            <w:pPr>
              <w:jc w:val="center"/>
            </w:pPr>
            <w:r w:rsidRPr="0057293E">
              <w:t>№№ п/п</w:t>
            </w:r>
          </w:p>
        </w:tc>
        <w:tc>
          <w:tcPr>
            <w:tcW w:w="3420" w:type="dxa"/>
            <w:vAlign w:val="center"/>
          </w:tcPr>
          <w:p w:rsidR="006E7E96" w:rsidRPr="0057293E" w:rsidRDefault="006E7E96" w:rsidP="006E7E96">
            <w:pPr>
              <w:jc w:val="center"/>
            </w:pPr>
            <w:r w:rsidRPr="0057293E">
              <w:t>Наименование</w:t>
            </w:r>
          </w:p>
          <w:p w:rsidR="006E7E96" w:rsidRPr="0057293E" w:rsidRDefault="006E7E96" w:rsidP="006E7E96">
            <w:pPr>
              <w:jc w:val="center"/>
            </w:pPr>
            <w:r w:rsidRPr="0057293E">
              <w:t>мероприятий</w:t>
            </w:r>
          </w:p>
        </w:tc>
        <w:tc>
          <w:tcPr>
            <w:tcW w:w="2880" w:type="dxa"/>
            <w:vAlign w:val="center"/>
          </w:tcPr>
          <w:p w:rsidR="006E7E96" w:rsidRPr="0057293E" w:rsidRDefault="006E7E96" w:rsidP="006E7E96">
            <w:pPr>
              <w:jc w:val="center"/>
            </w:pPr>
            <w:r w:rsidRPr="0057293E">
              <w:t>Уровень (район, город, федеральн., междунар.)</w:t>
            </w:r>
          </w:p>
        </w:tc>
        <w:tc>
          <w:tcPr>
            <w:tcW w:w="2623" w:type="dxa"/>
            <w:vAlign w:val="center"/>
          </w:tcPr>
          <w:p w:rsidR="006E7E96" w:rsidRPr="0057293E" w:rsidRDefault="006E7E96" w:rsidP="006E7E96">
            <w:pPr>
              <w:jc w:val="center"/>
            </w:pPr>
            <w:r w:rsidRPr="0057293E">
              <w:t>Количество уч-ся</w:t>
            </w:r>
          </w:p>
          <w:p w:rsidR="006E7E96" w:rsidRPr="0057293E" w:rsidRDefault="006E7E96" w:rsidP="006E7E96">
            <w:pPr>
              <w:jc w:val="center"/>
            </w:pPr>
            <w:r w:rsidRPr="0057293E">
              <w:t>(в % от общего кол-ва)</w:t>
            </w:r>
          </w:p>
        </w:tc>
      </w:tr>
      <w:tr w:rsidR="006E7E96" w:rsidTr="006E7E96">
        <w:tc>
          <w:tcPr>
            <w:tcW w:w="782" w:type="dxa"/>
          </w:tcPr>
          <w:p w:rsidR="006E7E96" w:rsidRPr="0057293E" w:rsidRDefault="006E7E96" w:rsidP="006E7E96">
            <w:r w:rsidRPr="0057293E">
              <w:t>1</w:t>
            </w:r>
          </w:p>
        </w:tc>
        <w:tc>
          <w:tcPr>
            <w:tcW w:w="3420" w:type="dxa"/>
          </w:tcPr>
          <w:p w:rsidR="006E7E96" w:rsidRPr="0057293E" w:rsidRDefault="006E7E96" w:rsidP="006E7E96">
            <w:r w:rsidRPr="0057293E">
              <w:t>Олимпиады</w:t>
            </w:r>
          </w:p>
        </w:tc>
        <w:tc>
          <w:tcPr>
            <w:tcW w:w="2880" w:type="dxa"/>
          </w:tcPr>
          <w:p w:rsidR="006E7E96" w:rsidRDefault="006E7E96" w:rsidP="006E7E96">
            <w:pPr>
              <w:jc w:val="both"/>
            </w:pPr>
            <w:r>
              <w:t>Район</w:t>
            </w:r>
          </w:p>
          <w:p w:rsidR="006E7E96" w:rsidRDefault="006E7E96" w:rsidP="006E7E96">
            <w:pPr>
              <w:snapToGrid w:val="0"/>
              <w:jc w:val="both"/>
            </w:pPr>
            <w:r>
              <w:t>Область</w:t>
            </w:r>
          </w:p>
          <w:p w:rsidR="006E7E96" w:rsidRDefault="006E7E96" w:rsidP="006E7E96">
            <w:pPr>
              <w:jc w:val="both"/>
            </w:pPr>
            <w:r>
              <w:t>Федеральный</w:t>
            </w:r>
          </w:p>
        </w:tc>
        <w:tc>
          <w:tcPr>
            <w:tcW w:w="2623" w:type="dxa"/>
          </w:tcPr>
          <w:p w:rsidR="006E7E96" w:rsidRDefault="007F7F80" w:rsidP="006E7E96">
            <w:pPr>
              <w:snapToGrid w:val="0"/>
              <w:jc w:val="both"/>
            </w:pPr>
            <w:r>
              <w:t>6/11</w:t>
            </w:r>
          </w:p>
          <w:p w:rsidR="006E7E96" w:rsidRDefault="006E7E96" w:rsidP="006E7E96">
            <w:pPr>
              <w:snapToGrid w:val="0"/>
              <w:jc w:val="both"/>
            </w:pPr>
            <w:r>
              <w:t>0</w:t>
            </w:r>
          </w:p>
          <w:p w:rsidR="006E7E96" w:rsidRDefault="006E7E96" w:rsidP="006E7E96">
            <w:pPr>
              <w:snapToGrid w:val="0"/>
              <w:jc w:val="both"/>
            </w:pPr>
            <w:r>
              <w:t>4/</w:t>
            </w:r>
            <w:r w:rsidR="007F7F80">
              <w:t>7</w:t>
            </w:r>
          </w:p>
        </w:tc>
      </w:tr>
      <w:tr w:rsidR="006E7E96" w:rsidTr="006E7E96">
        <w:tc>
          <w:tcPr>
            <w:tcW w:w="782" w:type="dxa"/>
          </w:tcPr>
          <w:p w:rsidR="006E7E96" w:rsidRPr="0057293E" w:rsidRDefault="006E7E96" w:rsidP="006E7E96">
            <w:r w:rsidRPr="0057293E">
              <w:t>2</w:t>
            </w:r>
          </w:p>
        </w:tc>
        <w:tc>
          <w:tcPr>
            <w:tcW w:w="3420" w:type="dxa"/>
          </w:tcPr>
          <w:p w:rsidR="006E7E96" w:rsidRPr="0057293E" w:rsidRDefault="006E7E96" w:rsidP="006E7E96">
            <w:r w:rsidRPr="0057293E">
              <w:t>Конкурсы</w:t>
            </w:r>
          </w:p>
        </w:tc>
        <w:tc>
          <w:tcPr>
            <w:tcW w:w="2880" w:type="dxa"/>
          </w:tcPr>
          <w:p w:rsidR="006E7E96" w:rsidRDefault="006E7E96" w:rsidP="006E7E96">
            <w:pPr>
              <w:jc w:val="both"/>
            </w:pPr>
            <w:r>
              <w:t>Район</w:t>
            </w:r>
          </w:p>
          <w:p w:rsidR="006E7E96" w:rsidRDefault="006E7E96" w:rsidP="006E7E96">
            <w:pPr>
              <w:jc w:val="both"/>
            </w:pPr>
            <w:r>
              <w:t>Область</w:t>
            </w:r>
          </w:p>
          <w:p w:rsidR="006E7E96" w:rsidRDefault="006E7E96" w:rsidP="006E7E96">
            <w:pPr>
              <w:jc w:val="both"/>
            </w:pPr>
            <w:r>
              <w:t>Федеральный</w:t>
            </w:r>
          </w:p>
        </w:tc>
        <w:tc>
          <w:tcPr>
            <w:tcW w:w="2623" w:type="dxa"/>
          </w:tcPr>
          <w:p w:rsidR="006E7E96" w:rsidRDefault="007F7F80" w:rsidP="006E7E96">
            <w:pPr>
              <w:snapToGrid w:val="0"/>
              <w:jc w:val="both"/>
            </w:pPr>
            <w:r>
              <w:t>18/3</w:t>
            </w:r>
            <w:r w:rsidR="006E7E96">
              <w:t>3</w:t>
            </w:r>
          </w:p>
          <w:p w:rsidR="006E7E96" w:rsidRDefault="006E7E96" w:rsidP="006E7E96">
            <w:pPr>
              <w:snapToGrid w:val="0"/>
              <w:jc w:val="both"/>
            </w:pPr>
            <w:r>
              <w:t>0</w:t>
            </w:r>
          </w:p>
          <w:p w:rsidR="006E7E96" w:rsidRDefault="006E7E96" w:rsidP="006E7E96">
            <w:pPr>
              <w:snapToGrid w:val="0"/>
              <w:jc w:val="both"/>
            </w:pPr>
            <w:r>
              <w:t>35/65</w:t>
            </w:r>
          </w:p>
        </w:tc>
      </w:tr>
      <w:tr w:rsidR="006E7E96" w:rsidTr="006E7E96">
        <w:tc>
          <w:tcPr>
            <w:tcW w:w="782" w:type="dxa"/>
          </w:tcPr>
          <w:p w:rsidR="006E7E96" w:rsidRPr="0057293E" w:rsidRDefault="006E7E96" w:rsidP="006E7E96">
            <w:r w:rsidRPr="0057293E">
              <w:t>3</w:t>
            </w:r>
          </w:p>
        </w:tc>
        <w:tc>
          <w:tcPr>
            <w:tcW w:w="3420" w:type="dxa"/>
          </w:tcPr>
          <w:p w:rsidR="006E7E96" w:rsidRPr="0057293E" w:rsidRDefault="006E7E96" w:rsidP="006E7E96">
            <w:r w:rsidRPr="0057293E">
              <w:t>Смотры, фестивали</w:t>
            </w:r>
          </w:p>
        </w:tc>
        <w:tc>
          <w:tcPr>
            <w:tcW w:w="2880" w:type="dxa"/>
          </w:tcPr>
          <w:p w:rsidR="006E7E96" w:rsidRDefault="006E7E96" w:rsidP="006E7E96">
            <w:pPr>
              <w:jc w:val="both"/>
            </w:pPr>
            <w:r>
              <w:t>Район</w:t>
            </w:r>
          </w:p>
          <w:p w:rsidR="006E7E96" w:rsidRDefault="006E7E96" w:rsidP="006E7E96">
            <w:pPr>
              <w:snapToGrid w:val="0"/>
              <w:jc w:val="both"/>
            </w:pPr>
            <w:r>
              <w:t>Область</w:t>
            </w:r>
          </w:p>
        </w:tc>
        <w:tc>
          <w:tcPr>
            <w:tcW w:w="2623" w:type="dxa"/>
          </w:tcPr>
          <w:p w:rsidR="006E7E96" w:rsidRDefault="006E7E96" w:rsidP="006E7E96">
            <w:pPr>
              <w:snapToGrid w:val="0"/>
              <w:jc w:val="both"/>
            </w:pPr>
            <w:r>
              <w:t>0</w:t>
            </w:r>
          </w:p>
          <w:p w:rsidR="006E7E96" w:rsidRDefault="006E7E96" w:rsidP="006E7E96">
            <w:pPr>
              <w:snapToGrid w:val="0"/>
              <w:jc w:val="both"/>
            </w:pPr>
            <w:r>
              <w:t>0</w:t>
            </w:r>
          </w:p>
        </w:tc>
      </w:tr>
      <w:tr w:rsidR="006E7E96" w:rsidTr="006E7E96">
        <w:tc>
          <w:tcPr>
            <w:tcW w:w="782" w:type="dxa"/>
          </w:tcPr>
          <w:p w:rsidR="006E7E96" w:rsidRPr="0057293E" w:rsidRDefault="006E7E96" w:rsidP="006E7E96">
            <w:r w:rsidRPr="0057293E">
              <w:t>4</w:t>
            </w:r>
          </w:p>
        </w:tc>
        <w:tc>
          <w:tcPr>
            <w:tcW w:w="3420" w:type="dxa"/>
          </w:tcPr>
          <w:p w:rsidR="006E7E96" w:rsidRPr="0057293E" w:rsidRDefault="006E7E96" w:rsidP="006E7E96">
            <w:r w:rsidRPr="0057293E">
              <w:t>Спортивные соревнования, спартакиады, тур слеты</w:t>
            </w:r>
          </w:p>
        </w:tc>
        <w:tc>
          <w:tcPr>
            <w:tcW w:w="2880" w:type="dxa"/>
          </w:tcPr>
          <w:p w:rsidR="006E7E96" w:rsidRDefault="006E7E96" w:rsidP="006E7E96">
            <w:pPr>
              <w:jc w:val="both"/>
            </w:pPr>
            <w:r>
              <w:t>Район</w:t>
            </w:r>
          </w:p>
          <w:p w:rsidR="006E7E96" w:rsidRDefault="006E7E96" w:rsidP="006E7E96">
            <w:pPr>
              <w:snapToGrid w:val="0"/>
              <w:jc w:val="both"/>
            </w:pPr>
            <w:r>
              <w:t>Область</w:t>
            </w:r>
          </w:p>
        </w:tc>
        <w:tc>
          <w:tcPr>
            <w:tcW w:w="2623" w:type="dxa"/>
          </w:tcPr>
          <w:p w:rsidR="006E7E96" w:rsidRDefault="006E7E96" w:rsidP="006E7E96">
            <w:pPr>
              <w:snapToGrid w:val="0"/>
              <w:jc w:val="both"/>
            </w:pPr>
            <w:r>
              <w:t>7/13</w:t>
            </w:r>
          </w:p>
          <w:p w:rsidR="006E7E96" w:rsidRDefault="006E7E96" w:rsidP="006E7E96">
            <w:pPr>
              <w:snapToGrid w:val="0"/>
              <w:jc w:val="both"/>
            </w:pPr>
            <w:r>
              <w:t>0</w:t>
            </w:r>
          </w:p>
        </w:tc>
      </w:tr>
      <w:tr w:rsidR="006E7E96" w:rsidRPr="0057293E" w:rsidTr="006E7E96">
        <w:tc>
          <w:tcPr>
            <w:tcW w:w="782" w:type="dxa"/>
          </w:tcPr>
          <w:p w:rsidR="006E7E96" w:rsidRPr="0057293E" w:rsidRDefault="006E7E96" w:rsidP="006E7E96">
            <w:r w:rsidRPr="0057293E">
              <w:t>5</w:t>
            </w:r>
          </w:p>
        </w:tc>
        <w:tc>
          <w:tcPr>
            <w:tcW w:w="3420" w:type="dxa"/>
          </w:tcPr>
          <w:p w:rsidR="006E7E96" w:rsidRPr="0057293E" w:rsidRDefault="006E7E96" w:rsidP="006E7E96">
            <w:r w:rsidRPr="0057293E">
              <w:t>Другое</w:t>
            </w:r>
          </w:p>
        </w:tc>
        <w:tc>
          <w:tcPr>
            <w:tcW w:w="2880" w:type="dxa"/>
          </w:tcPr>
          <w:p w:rsidR="006E7E96" w:rsidRPr="0057293E" w:rsidRDefault="006E7E96" w:rsidP="006E7E96">
            <w:pPr>
              <w:jc w:val="both"/>
            </w:pPr>
          </w:p>
        </w:tc>
        <w:tc>
          <w:tcPr>
            <w:tcW w:w="2623" w:type="dxa"/>
          </w:tcPr>
          <w:p w:rsidR="006E7E96" w:rsidRPr="0057293E" w:rsidRDefault="006E7E96" w:rsidP="006E7E96">
            <w:pPr>
              <w:jc w:val="both"/>
            </w:pPr>
            <w:r>
              <w:t>-</w:t>
            </w:r>
          </w:p>
        </w:tc>
      </w:tr>
      <w:tr w:rsidR="006E7E96" w:rsidTr="006E7E96">
        <w:tc>
          <w:tcPr>
            <w:tcW w:w="782" w:type="dxa"/>
          </w:tcPr>
          <w:p w:rsidR="006E7E96" w:rsidRPr="0057293E" w:rsidRDefault="006E7E96" w:rsidP="006E7E96"/>
        </w:tc>
        <w:tc>
          <w:tcPr>
            <w:tcW w:w="3420" w:type="dxa"/>
          </w:tcPr>
          <w:p w:rsidR="006E7E96" w:rsidRDefault="006E7E96" w:rsidP="006E7E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880" w:type="dxa"/>
          </w:tcPr>
          <w:p w:rsidR="006E7E96" w:rsidRDefault="006E7E96" w:rsidP="006E7E96">
            <w:pPr>
              <w:jc w:val="both"/>
              <w:rPr>
                <w:b/>
              </w:rPr>
            </w:pPr>
            <w:r>
              <w:rPr>
                <w:b/>
              </w:rPr>
              <w:t>Район</w:t>
            </w:r>
          </w:p>
          <w:p w:rsidR="006E7E96" w:rsidRDefault="006E7E96" w:rsidP="006E7E9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Область</w:t>
            </w:r>
          </w:p>
          <w:p w:rsidR="006E7E96" w:rsidRPr="00717E8A" w:rsidRDefault="006E7E96" w:rsidP="006E7E96">
            <w:pPr>
              <w:jc w:val="both"/>
              <w:rPr>
                <w:b/>
              </w:rPr>
            </w:pPr>
            <w:r w:rsidRPr="00717E8A">
              <w:rPr>
                <w:b/>
              </w:rPr>
              <w:t>Федеральный</w:t>
            </w:r>
          </w:p>
        </w:tc>
        <w:tc>
          <w:tcPr>
            <w:tcW w:w="2623" w:type="dxa"/>
          </w:tcPr>
          <w:p w:rsidR="006E7E96" w:rsidRDefault="007F7F80" w:rsidP="006E7E96">
            <w:pPr>
              <w:snapToGrid w:val="0"/>
              <w:jc w:val="both"/>
            </w:pPr>
            <w:r>
              <w:t>31/56</w:t>
            </w:r>
          </w:p>
          <w:p w:rsidR="006E7E96" w:rsidRDefault="006E7E96" w:rsidP="006E7E96">
            <w:pPr>
              <w:snapToGrid w:val="0"/>
              <w:jc w:val="both"/>
            </w:pPr>
            <w:r>
              <w:t>0</w:t>
            </w:r>
          </w:p>
          <w:p w:rsidR="006E7E96" w:rsidRDefault="006E7E96" w:rsidP="006E7E96">
            <w:pPr>
              <w:snapToGrid w:val="0"/>
              <w:jc w:val="both"/>
            </w:pPr>
            <w:r>
              <w:t>39/72</w:t>
            </w:r>
          </w:p>
        </w:tc>
      </w:tr>
    </w:tbl>
    <w:p w:rsidR="0072076A" w:rsidRDefault="0072076A" w:rsidP="0072076A">
      <w:pPr>
        <w:pStyle w:val="ab"/>
        <w:rPr>
          <w:b/>
          <w:bCs/>
          <w:color w:val="FF0000"/>
          <w:sz w:val="28"/>
          <w:szCs w:val="28"/>
        </w:rPr>
      </w:pPr>
    </w:p>
    <w:p w:rsidR="0072076A" w:rsidRDefault="0072076A" w:rsidP="0072076A">
      <w:pPr>
        <w:pStyle w:val="ab"/>
        <w:rPr>
          <w:b/>
          <w:bCs/>
          <w:color w:val="FF0000"/>
          <w:sz w:val="28"/>
          <w:szCs w:val="28"/>
        </w:rPr>
      </w:pPr>
    </w:p>
    <w:p w:rsidR="0072076A" w:rsidRDefault="00F30BB7" w:rsidP="0072076A">
      <w:pPr>
        <w:pStyle w:val="Style3"/>
        <w:widowControl/>
        <w:spacing w:line="360" w:lineRule="auto"/>
        <w:ind w:left="394"/>
        <w:rPr>
          <w:b/>
        </w:rPr>
      </w:pPr>
      <w:r>
        <w:rPr>
          <w:b/>
        </w:rPr>
        <w:t xml:space="preserve">4.5. </w:t>
      </w:r>
      <w:r w:rsidR="0072076A">
        <w:rPr>
          <w:b/>
        </w:rPr>
        <w:t>Следующую информацию:</w:t>
      </w:r>
    </w:p>
    <w:p w:rsidR="0072076A" w:rsidRDefault="0072076A" w:rsidP="0072076A">
      <w:pPr>
        <w:pStyle w:val="af1"/>
        <w:numPr>
          <w:ilvl w:val="0"/>
          <w:numId w:val="2"/>
        </w:numPr>
        <w:ind w:lef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Учебный план;</w:t>
      </w:r>
    </w:p>
    <w:p w:rsidR="0072076A" w:rsidRDefault="0072076A" w:rsidP="0072076A">
      <w:pPr>
        <w:pStyle w:val="af1"/>
        <w:numPr>
          <w:ilvl w:val="0"/>
          <w:numId w:val="2"/>
        </w:numPr>
        <w:ind w:left="0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Режим работы ОУ;</w:t>
      </w:r>
    </w:p>
    <w:p w:rsidR="00F30BB7" w:rsidRDefault="0072076A" w:rsidP="0072076A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Положения о различных формах образовательного процесса </w:t>
      </w:r>
    </w:p>
    <w:p w:rsidR="0072076A" w:rsidRDefault="0072076A" w:rsidP="0072076A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можно найти на сайте школы</w:t>
      </w:r>
      <w:r>
        <w:rPr>
          <w:rFonts w:ascii="Times New Roman" w:hAnsi="Times New Roman" w:cs="Times New Roman"/>
          <w:szCs w:val="28"/>
        </w:rPr>
        <w:t xml:space="preserve">       </w:t>
      </w:r>
    </w:p>
    <w:p w:rsidR="006E7E96" w:rsidRPr="00706881" w:rsidRDefault="006E7E96" w:rsidP="006E7E96">
      <w:pPr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>http</w:t>
      </w:r>
      <w:r w:rsidRPr="001E3260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leninskajashkola</w:t>
      </w:r>
      <w:r>
        <w:rPr>
          <w:sz w:val="28"/>
          <w:szCs w:val="28"/>
        </w:rPr>
        <w:t>2011</w:t>
      </w:r>
      <w:r w:rsidRPr="001E326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narod</w:t>
      </w:r>
      <w:r w:rsidRPr="00CF25B0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72076A" w:rsidRDefault="0072076A" w:rsidP="0072076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72076A" w:rsidRPr="00F30BB7" w:rsidRDefault="0072076A" w:rsidP="006E7E96">
      <w:pPr>
        <w:pStyle w:val="af1"/>
        <w:rPr>
          <w:rFonts w:ascii="Times New Roman" w:hAnsi="Times New Roman" w:cs="Times New Roman"/>
          <w:b/>
          <w:sz w:val="36"/>
          <w:szCs w:val="36"/>
        </w:rPr>
      </w:pPr>
      <w:r w:rsidRPr="00F30BB7">
        <w:rPr>
          <w:rFonts w:ascii="Times New Roman" w:hAnsi="Times New Roman" w:cs="Times New Roman"/>
          <w:b/>
          <w:sz w:val="36"/>
          <w:szCs w:val="36"/>
        </w:rPr>
        <w:t>5.Кадровые ресурсы образовательного процесса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Профессиональный уровень педагогического коллектива позволяет осуществлять  качественно и в полном объеме учебный план.</w:t>
      </w:r>
    </w:p>
    <w:p w:rsidR="00F30BB7" w:rsidRDefault="00F30BB7" w:rsidP="0072076A">
      <w:pPr>
        <w:rPr>
          <w:sz w:val="28"/>
          <w:szCs w:val="28"/>
        </w:rPr>
      </w:pPr>
    </w:p>
    <w:p w:rsidR="0072076A" w:rsidRDefault="00F30BB7" w:rsidP="00F30BB7">
      <w:pPr>
        <w:jc w:val="both"/>
        <w:rPr>
          <w:b/>
        </w:rPr>
      </w:pPr>
      <w:r>
        <w:rPr>
          <w:b/>
        </w:rPr>
        <w:t>5.1</w:t>
      </w:r>
      <w:r w:rsidR="006E7E96">
        <w:rPr>
          <w:b/>
        </w:rPr>
        <w:t>. 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9"/>
        <w:gridCol w:w="584"/>
        <w:gridCol w:w="1941"/>
        <w:gridCol w:w="1698"/>
        <w:gridCol w:w="1363"/>
        <w:gridCol w:w="1076"/>
      </w:tblGrid>
      <w:tr w:rsidR="006E7E96" w:rsidRPr="0057293E" w:rsidTr="006E7E96">
        <w:tc>
          <w:tcPr>
            <w:tcW w:w="7132" w:type="dxa"/>
            <w:gridSpan w:val="4"/>
          </w:tcPr>
          <w:p w:rsidR="006E7E96" w:rsidRPr="0057293E" w:rsidRDefault="006E7E96" w:rsidP="006E7E96">
            <w:pPr>
              <w:jc w:val="center"/>
            </w:pPr>
            <w:r w:rsidRPr="0057293E">
              <w:t>Показатель</w:t>
            </w:r>
          </w:p>
        </w:tc>
        <w:tc>
          <w:tcPr>
            <w:tcW w:w="1363" w:type="dxa"/>
          </w:tcPr>
          <w:p w:rsidR="006E7E96" w:rsidRPr="0057293E" w:rsidRDefault="006E7E96" w:rsidP="006E7E96">
            <w:pPr>
              <w:jc w:val="center"/>
            </w:pPr>
            <w:r w:rsidRPr="0057293E">
              <w:t>Кол.чел.</w:t>
            </w:r>
          </w:p>
        </w:tc>
        <w:tc>
          <w:tcPr>
            <w:tcW w:w="1076" w:type="dxa"/>
          </w:tcPr>
          <w:p w:rsidR="006E7E96" w:rsidRPr="0057293E" w:rsidRDefault="006E7E96" w:rsidP="006E7E96">
            <w:pPr>
              <w:jc w:val="center"/>
            </w:pPr>
            <w:r w:rsidRPr="0057293E">
              <w:t>%</w:t>
            </w:r>
          </w:p>
        </w:tc>
      </w:tr>
      <w:tr w:rsidR="006E7E96" w:rsidRPr="0057293E" w:rsidTr="006E7E96">
        <w:tc>
          <w:tcPr>
            <w:tcW w:w="7132" w:type="dxa"/>
            <w:gridSpan w:val="4"/>
          </w:tcPr>
          <w:p w:rsidR="006E7E96" w:rsidRPr="0057293E" w:rsidRDefault="006E7E96" w:rsidP="006E7E96">
            <w:pPr>
              <w:jc w:val="both"/>
            </w:pPr>
            <w:r w:rsidRPr="0057293E">
              <w:t>Всего педагогических работников (количество человек)</w:t>
            </w:r>
          </w:p>
        </w:tc>
        <w:tc>
          <w:tcPr>
            <w:tcW w:w="2439" w:type="dxa"/>
            <w:gridSpan w:val="2"/>
          </w:tcPr>
          <w:p w:rsidR="006E7E96" w:rsidRPr="0057293E" w:rsidRDefault="006E7E96" w:rsidP="006E7E96">
            <w:pPr>
              <w:jc w:val="center"/>
            </w:pPr>
            <w:r>
              <w:t>13</w:t>
            </w:r>
          </w:p>
        </w:tc>
      </w:tr>
      <w:tr w:rsidR="006E7E96" w:rsidRPr="0057293E" w:rsidTr="006E7E96">
        <w:tc>
          <w:tcPr>
            <w:tcW w:w="7132" w:type="dxa"/>
            <w:gridSpan w:val="4"/>
          </w:tcPr>
          <w:p w:rsidR="006E7E96" w:rsidRPr="0057293E" w:rsidRDefault="006E7E96" w:rsidP="006E7E96">
            <w:pPr>
              <w:jc w:val="both"/>
            </w:pPr>
            <w:r w:rsidRPr="0057293E">
              <w:t>Укомплектованность штата педагогических работников  (%)</w:t>
            </w:r>
          </w:p>
        </w:tc>
        <w:tc>
          <w:tcPr>
            <w:tcW w:w="2439" w:type="dxa"/>
            <w:gridSpan w:val="2"/>
          </w:tcPr>
          <w:p w:rsidR="006E7E96" w:rsidRPr="0057293E" w:rsidRDefault="006E7E96" w:rsidP="006E7E96">
            <w:pPr>
              <w:jc w:val="center"/>
            </w:pPr>
            <w:r>
              <w:t>100</w:t>
            </w:r>
          </w:p>
        </w:tc>
      </w:tr>
      <w:tr w:rsidR="006E7E96" w:rsidRPr="0057293E" w:rsidTr="006E7E96">
        <w:tc>
          <w:tcPr>
            <w:tcW w:w="7132" w:type="dxa"/>
            <w:gridSpan w:val="4"/>
          </w:tcPr>
          <w:p w:rsidR="006E7E96" w:rsidRPr="0057293E" w:rsidRDefault="006E7E96" w:rsidP="006E7E96">
            <w:pPr>
              <w:jc w:val="both"/>
            </w:pPr>
            <w:r w:rsidRPr="0057293E">
              <w:t>Из них внешних совместителей</w:t>
            </w:r>
          </w:p>
        </w:tc>
        <w:tc>
          <w:tcPr>
            <w:tcW w:w="1363" w:type="dxa"/>
          </w:tcPr>
          <w:p w:rsidR="006E7E96" w:rsidRPr="0057293E" w:rsidRDefault="007F7F80" w:rsidP="006E7E96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6E7E96" w:rsidRPr="0057293E" w:rsidRDefault="006E7E96" w:rsidP="006E7E96">
            <w:pPr>
              <w:jc w:val="center"/>
            </w:pPr>
            <w:r>
              <w:t>0</w:t>
            </w:r>
          </w:p>
        </w:tc>
      </w:tr>
      <w:tr w:rsidR="006E7E96" w:rsidRPr="0057293E" w:rsidTr="006E7E96">
        <w:tc>
          <w:tcPr>
            <w:tcW w:w="7132" w:type="dxa"/>
            <w:gridSpan w:val="4"/>
          </w:tcPr>
          <w:p w:rsidR="006E7E96" w:rsidRPr="0057293E" w:rsidRDefault="006E7E96" w:rsidP="006E7E96">
            <w:pPr>
              <w:jc w:val="both"/>
            </w:pPr>
            <w:r w:rsidRPr="0057293E">
              <w:t>Наличие вакансий (указать должности):</w:t>
            </w:r>
          </w:p>
          <w:p w:rsidR="006E7E96" w:rsidRPr="0057293E" w:rsidRDefault="006E7E96" w:rsidP="006E7E96">
            <w:pPr>
              <w:numPr>
                <w:ilvl w:val="0"/>
                <w:numId w:val="7"/>
              </w:numPr>
              <w:jc w:val="both"/>
            </w:pPr>
            <w:r w:rsidRPr="0057293E">
              <w:t xml:space="preserve">  </w:t>
            </w:r>
          </w:p>
          <w:p w:rsidR="006E7E96" w:rsidRPr="0057293E" w:rsidRDefault="006E7E96" w:rsidP="006E7E96">
            <w:pPr>
              <w:numPr>
                <w:ilvl w:val="0"/>
                <w:numId w:val="7"/>
              </w:numPr>
              <w:jc w:val="both"/>
            </w:pPr>
          </w:p>
        </w:tc>
        <w:tc>
          <w:tcPr>
            <w:tcW w:w="1363" w:type="dxa"/>
          </w:tcPr>
          <w:p w:rsidR="006E7E96" w:rsidRPr="0057293E" w:rsidRDefault="006E7E96" w:rsidP="006E7E96">
            <w:pPr>
              <w:jc w:val="center"/>
            </w:pPr>
            <w:r>
              <w:t>нет</w:t>
            </w:r>
          </w:p>
        </w:tc>
        <w:tc>
          <w:tcPr>
            <w:tcW w:w="1076" w:type="dxa"/>
          </w:tcPr>
          <w:p w:rsidR="006E7E96" w:rsidRPr="0057293E" w:rsidRDefault="006E7E96" w:rsidP="006E7E96">
            <w:pPr>
              <w:jc w:val="center"/>
            </w:pPr>
            <w:r>
              <w:t>0</w:t>
            </w:r>
          </w:p>
        </w:tc>
      </w:tr>
      <w:tr w:rsidR="006E7E96" w:rsidRPr="0057293E" w:rsidTr="006E7E96">
        <w:tc>
          <w:tcPr>
            <w:tcW w:w="3493" w:type="dxa"/>
            <w:gridSpan w:val="2"/>
            <w:vMerge w:val="restart"/>
          </w:tcPr>
          <w:p w:rsidR="006E7E96" w:rsidRPr="0057293E" w:rsidRDefault="006E7E96" w:rsidP="006E7E96">
            <w:r w:rsidRPr="0057293E">
              <w:t>Образовательный уровень педагогических работников</w:t>
            </w:r>
          </w:p>
        </w:tc>
        <w:tc>
          <w:tcPr>
            <w:tcW w:w="3639" w:type="dxa"/>
            <w:gridSpan w:val="2"/>
          </w:tcPr>
          <w:p w:rsidR="006E7E96" w:rsidRPr="0057293E" w:rsidRDefault="006E7E96" w:rsidP="006E7E96">
            <w:pPr>
              <w:jc w:val="both"/>
            </w:pPr>
            <w:r w:rsidRPr="0057293E">
              <w:t xml:space="preserve">с высшим образованием </w:t>
            </w:r>
          </w:p>
        </w:tc>
        <w:tc>
          <w:tcPr>
            <w:tcW w:w="1363" w:type="dxa"/>
          </w:tcPr>
          <w:p w:rsidR="006E7E96" w:rsidRPr="0057293E" w:rsidRDefault="006E7E96" w:rsidP="006E7E96">
            <w:pPr>
              <w:jc w:val="center"/>
            </w:pPr>
            <w:r>
              <w:t>1</w:t>
            </w:r>
            <w:r w:rsidR="007F7F80">
              <w:t>1</w:t>
            </w:r>
          </w:p>
        </w:tc>
        <w:tc>
          <w:tcPr>
            <w:tcW w:w="1076" w:type="dxa"/>
          </w:tcPr>
          <w:p w:rsidR="006E7E96" w:rsidRPr="0057293E" w:rsidRDefault="007F7F80" w:rsidP="006E7E96">
            <w:pPr>
              <w:jc w:val="center"/>
            </w:pPr>
            <w:r>
              <w:t>82</w:t>
            </w:r>
          </w:p>
        </w:tc>
      </w:tr>
      <w:tr w:rsidR="006E7E96" w:rsidRPr="0057293E" w:rsidTr="006E7E96">
        <w:tc>
          <w:tcPr>
            <w:tcW w:w="3493" w:type="dxa"/>
            <w:gridSpan w:val="2"/>
            <w:vMerge/>
          </w:tcPr>
          <w:p w:rsidR="006E7E96" w:rsidRPr="0057293E" w:rsidRDefault="006E7E96" w:rsidP="006E7E96"/>
        </w:tc>
        <w:tc>
          <w:tcPr>
            <w:tcW w:w="3639" w:type="dxa"/>
            <w:gridSpan w:val="2"/>
          </w:tcPr>
          <w:p w:rsidR="006E7E96" w:rsidRPr="0057293E" w:rsidRDefault="006E7E96" w:rsidP="006E7E96">
            <w:r w:rsidRPr="0057293E">
              <w:t>со средним специальным образованием</w:t>
            </w:r>
          </w:p>
        </w:tc>
        <w:tc>
          <w:tcPr>
            <w:tcW w:w="1363" w:type="dxa"/>
          </w:tcPr>
          <w:p w:rsidR="006E7E96" w:rsidRPr="0057293E" w:rsidRDefault="007F7F80" w:rsidP="006E7E96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6E7E96" w:rsidRPr="0057293E" w:rsidRDefault="007F7F80" w:rsidP="006E7E96">
            <w:pPr>
              <w:jc w:val="center"/>
            </w:pPr>
            <w:r>
              <w:t>18</w:t>
            </w:r>
          </w:p>
        </w:tc>
      </w:tr>
      <w:tr w:rsidR="006E7E96" w:rsidRPr="0057293E" w:rsidTr="006E7E96">
        <w:tc>
          <w:tcPr>
            <w:tcW w:w="3493" w:type="dxa"/>
            <w:gridSpan w:val="2"/>
            <w:vMerge/>
          </w:tcPr>
          <w:p w:rsidR="006E7E96" w:rsidRPr="0057293E" w:rsidRDefault="006E7E96" w:rsidP="006E7E96"/>
        </w:tc>
        <w:tc>
          <w:tcPr>
            <w:tcW w:w="3639" w:type="dxa"/>
            <w:gridSpan w:val="2"/>
          </w:tcPr>
          <w:p w:rsidR="006E7E96" w:rsidRPr="0057293E" w:rsidRDefault="006E7E96" w:rsidP="006E7E96">
            <w:r w:rsidRPr="0057293E">
              <w:t>с общим средним образованием</w:t>
            </w:r>
          </w:p>
        </w:tc>
        <w:tc>
          <w:tcPr>
            <w:tcW w:w="1363" w:type="dxa"/>
          </w:tcPr>
          <w:p w:rsidR="006E7E96" w:rsidRPr="0057293E" w:rsidRDefault="006E7E96" w:rsidP="006E7E96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6E7E96" w:rsidRPr="0057293E" w:rsidRDefault="006E7E96" w:rsidP="006E7E96">
            <w:pPr>
              <w:jc w:val="center"/>
            </w:pPr>
            <w:r>
              <w:t>0</w:t>
            </w:r>
          </w:p>
        </w:tc>
      </w:tr>
      <w:tr w:rsidR="006E7E96" w:rsidRPr="0057293E" w:rsidTr="006E7E96">
        <w:tc>
          <w:tcPr>
            <w:tcW w:w="7132" w:type="dxa"/>
            <w:gridSpan w:val="4"/>
          </w:tcPr>
          <w:p w:rsidR="006E7E96" w:rsidRPr="0057293E" w:rsidRDefault="006E7E96" w:rsidP="006E7E96">
            <w:r w:rsidRPr="0057293E">
              <w:t xml:space="preserve">Прошли  курсы повышения  квалификации  за последние 5 лет </w:t>
            </w:r>
          </w:p>
          <w:p w:rsidR="006E7E96" w:rsidRPr="0057293E" w:rsidRDefault="006E7E96" w:rsidP="006E7E96"/>
        </w:tc>
        <w:tc>
          <w:tcPr>
            <w:tcW w:w="1363" w:type="dxa"/>
          </w:tcPr>
          <w:p w:rsidR="006E7E96" w:rsidRPr="0057293E" w:rsidRDefault="006E7E96" w:rsidP="006E7E96">
            <w:pPr>
              <w:jc w:val="center"/>
            </w:pPr>
            <w:r>
              <w:t>1</w:t>
            </w:r>
            <w:r w:rsidR="007F7F80">
              <w:t>0</w:t>
            </w:r>
          </w:p>
        </w:tc>
        <w:tc>
          <w:tcPr>
            <w:tcW w:w="1076" w:type="dxa"/>
          </w:tcPr>
          <w:p w:rsidR="006E7E96" w:rsidRPr="0057293E" w:rsidRDefault="007F7F80" w:rsidP="006E7E96">
            <w:pPr>
              <w:jc w:val="center"/>
            </w:pPr>
            <w:r>
              <w:t>77</w:t>
            </w:r>
          </w:p>
        </w:tc>
      </w:tr>
      <w:tr w:rsidR="006E7E96" w:rsidRPr="0057293E" w:rsidTr="006E7E96">
        <w:tc>
          <w:tcPr>
            <w:tcW w:w="5434" w:type="dxa"/>
            <w:gridSpan w:val="3"/>
            <w:vMerge w:val="restart"/>
          </w:tcPr>
          <w:p w:rsidR="006E7E96" w:rsidRPr="0057293E" w:rsidRDefault="006E7E96" w:rsidP="006E7E96">
            <w:r w:rsidRPr="0057293E">
              <w:t xml:space="preserve">Имеют квалификационную категорию </w:t>
            </w:r>
          </w:p>
          <w:p w:rsidR="006E7E96" w:rsidRPr="0057293E" w:rsidRDefault="006E7E96" w:rsidP="006E7E96"/>
          <w:p w:rsidR="006E7E96" w:rsidRPr="0057293E" w:rsidRDefault="006E7E96" w:rsidP="006E7E96"/>
        </w:tc>
        <w:tc>
          <w:tcPr>
            <w:tcW w:w="1698" w:type="dxa"/>
          </w:tcPr>
          <w:p w:rsidR="006E7E96" w:rsidRPr="0057293E" w:rsidRDefault="006E7E96" w:rsidP="006E7E96">
            <w:r w:rsidRPr="0057293E">
              <w:t>Всего</w:t>
            </w:r>
          </w:p>
        </w:tc>
        <w:tc>
          <w:tcPr>
            <w:tcW w:w="1363" w:type="dxa"/>
          </w:tcPr>
          <w:p w:rsidR="006E7E96" w:rsidRPr="0057293E" w:rsidRDefault="007F7F80" w:rsidP="006E7E96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6E7E96" w:rsidRPr="0057293E" w:rsidRDefault="006E7E96" w:rsidP="006E7E96">
            <w:pPr>
              <w:jc w:val="center"/>
            </w:pPr>
            <w:r>
              <w:t>23</w:t>
            </w:r>
          </w:p>
        </w:tc>
      </w:tr>
      <w:tr w:rsidR="006E7E96" w:rsidRPr="0057293E" w:rsidTr="006E7E96">
        <w:tc>
          <w:tcPr>
            <w:tcW w:w="5434" w:type="dxa"/>
            <w:gridSpan w:val="3"/>
            <w:vMerge/>
          </w:tcPr>
          <w:p w:rsidR="006E7E96" w:rsidRPr="0057293E" w:rsidRDefault="006E7E96" w:rsidP="006E7E96"/>
        </w:tc>
        <w:tc>
          <w:tcPr>
            <w:tcW w:w="1698" w:type="dxa"/>
          </w:tcPr>
          <w:p w:rsidR="006E7E96" w:rsidRPr="0057293E" w:rsidRDefault="006E7E96" w:rsidP="006E7E96">
            <w:r w:rsidRPr="0057293E">
              <w:t>Высшую</w:t>
            </w:r>
          </w:p>
        </w:tc>
        <w:tc>
          <w:tcPr>
            <w:tcW w:w="1363" w:type="dxa"/>
          </w:tcPr>
          <w:p w:rsidR="006E7E96" w:rsidRPr="0057293E" w:rsidRDefault="006E7E96" w:rsidP="006E7E96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6E7E96" w:rsidRPr="0057293E" w:rsidRDefault="006E7E96" w:rsidP="006E7E96">
            <w:pPr>
              <w:jc w:val="center"/>
            </w:pPr>
            <w:r>
              <w:t>15</w:t>
            </w:r>
          </w:p>
        </w:tc>
      </w:tr>
      <w:tr w:rsidR="006E7E96" w:rsidRPr="0057293E" w:rsidTr="006E7E96">
        <w:tc>
          <w:tcPr>
            <w:tcW w:w="5434" w:type="dxa"/>
            <w:gridSpan w:val="3"/>
            <w:vMerge/>
          </w:tcPr>
          <w:p w:rsidR="006E7E96" w:rsidRPr="0057293E" w:rsidRDefault="006E7E96" w:rsidP="006E7E96"/>
        </w:tc>
        <w:tc>
          <w:tcPr>
            <w:tcW w:w="1698" w:type="dxa"/>
          </w:tcPr>
          <w:p w:rsidR="006E7E96" w:rsidRPr="0057293E" w:rsidRDefault="006E7E96" w:rsidP="006E7E96">
            <w:r w:rsidRPr="0057293E">
              <w:t>Первую</w:t>
            </w:r>
          </w:p>
        </w:tc>
        <w:tc>
          <w:tcPr>
            <w:tcW w:w="1363" w:type="dxa"/>
          </w:tcPr>
          <w:p w:rsidR="006E7E96" w:rsidRPr="0057293E" w:rsidRDefault="007F7F80" w:rsidP="006E7E96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6E7E96" w:rsidRPr="0057293E" w:rsidRDefault="006E7E96" w:rsidP="006E7E96">
            <w:pPr>
              <w:jc w:val="center"/>
            </w:pPr>
            <w:r>
              <w:t>8</w:t>
            </w:r>
          </w:p>
        </w:tc>
      </w:tr>
      <w:tr w:rsidR="006E7E96" w:rsidRPr="0057293E" w:rsidTr="006E7E96">
        <w:tc>
          <w:tcPr>
            <w:tcW w:w="5434" w:type="dxa"/>
            <w:gridSpan w:val="3"/>
            <w:vMerge/>
          </w:tcPr>
          <w:p w:rsidR="006E7E96" w:rsidRPr="0057293E" w:rsidRDefault="006E7E96" w:rsidP="006E7E96"/>
        </w:tc>
        <w:tc>
          <w:tcPr>
            <w:tcW w:w="1698" w:type="dxa"/>
          </w:tcPr>
          <w:p w:rsidR="006E7E96" w:rsidRPr="0057293E" w:rsidRDefault="006E7E96" w:rsidP="006E7E96">
            <w:r w:rsidRPr="0057293E">
              <w:t>Вторую</w:t>
            </w:r>
          </w:p>
        </w:tc>
        <w:tc>
          <w:tcPr>
            <w:tcW w:w="1363" w:type="dxa"/>
          </w:tcPr>
          <w:p w:rsidR="006E7E96" w:rsidRPr="0057293E" w:rsidRDefault="007F7F80" w:rsidP="006E7E96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6E7E96" w:rsidRPr="0057293E" w:rsidRDefault="006E7E96" w:rsidP="006E7E96">
            <w:pPr>
              <w:jc w:val="center"/>
            </w:pPr>
            <w:r>
              <w:t>0</w:t>
            </w:r>
          </w:p>
        </w:tc>
      </w:tr>
      <w:tr w:rsidR="006E7E96" w:rsidRPr="0057293E" w:rsidTr="006E7E96">
        <w:tc>
          <w:tcPr>
            <w:tcW w:w="2909" w:type="dxa"/>
            <w:vMerge w:val="restart"/>
          </w:tcPr>
          <w:p w:rsidR="006E7E96" w:rsidRPr="0057293E" w:rsidRDefault="006E7E96" w:rsidP="006E7E96">
            <w:r w:rsidRPr="0057293E">
              <w:t>Состав педагогического коллектива по должностям</w:t>
            </w:r>
          </w:p>
        </w:tc>
        <w:tc>
          <w:tcPr>
            <w:tcW w:w="4223" w:type="dxa"/>
            <w:gridSpan w:val="3"/>
          </w:tcPr>
          <w:p w:rsidR="006E7E96" w:rsidRPr="0057293E" w:rsidRDefault="006E7E96" w:rsidP="006E7E96">
            <w:r w:rsidRPr="0057293E">
              <w:t xml:space="preserve">Учитель           </w:t>
            </w:r>
          </w:p>
        </w:tc>
        <w:tc>
          <w:tcPr>
            <w:tcW w:w="1363" w:type="dxa"/>
          </w:tcPr>
          <w:p w:rsidR="006E7E96" w:rsidRPr="0057293E" w:rsidRDefault="006E7E96" w:rsidP="006E7E96">
            <w:pPr>
              <w:jc w:val="center"/>
            </w:pPr>
            <w:r>
              <w:t>12</w:t>
            </w:r>
          </w:p>
        </w:tc>
        <w:tc>
          <w:tcPr>
            <w:tcW w:w="1076" w:type="dxa"/>
          </w:tcPr>
          <w:p w:rsidR="006E7E96" w:rsidRPr="0057293E" w:rsidRDefault="006E7E96" w:rsidP="006E7E96">
            <w:pPr>
              <w:jc w:val="center"/>
            </w:pPr>
            <w:r>
              <w:t>92</w:t>
            </w:r>
          </w:p>
        </w:tc>
      </w:tr>
      <w:tr w:rsidR="006E7E96" w:rsidRPr="0057293E" w:rsidTr="006E7E96">
        <w:tc>
          <w:tcPr>
            <w:tcW w:w="2909" w:type="dxa"/>
            <w:vMerge/>
          </w:tcPr>
          <w:p w:rsidR="006E7E96" w:rsidRPr="0057293E" w:rsidRDefault="006E7E96" w:rsidP="006E7E96"/>
        </w:tc>
        <w:tc>
          <w:tcPr>
            <w:tcW w:w="4223" w:type="dxa"/>
            <w:gridSpan w:val="3"/>
          </w:tcPr>
          <w:p w:rsidR="006E7E96" w:rsidRPr="0057293E" w:rsidRDefault="006E7E96" w:rsidP="006E7E96">
            <w:r w:rsidRPr="0057293E">
              <w:t xml:space="preserve">Социальный педагог                           </w:t>
            </w:r>
          </w:p>
        </w:tc>
        <w:tc>
          <w:tcPr>
            <w:tcW w:w="1363" w:type="dxa"/>
          </w:tcPr>
          <w:p w:rsidR="006E7E96" w:rsidRPr="0057293E" w:rsidRDefault="006E7E96" w:rsidP="006E7E96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6E7E96" w:rsidRPr="0057293E" w:rsidRDefault="006E7E96" w:rsidP="006E7E96">
            <w:pPr>
              <w:jc w:val="center"/>
            </w:pPr>
            <w:r>
              <w:t>0</w:t>
            </w:r>
          </w:p>
        </w:tc>
      </w:tr>
      <w:tr w:rsidR="006E7E96" w:rsidRPr="0057293E" w:rsidTr="006E7E96">
        <w:tc>
          <w:tcPr>
            <w:tcW w:w="2909" w:type="dxa"/>
            <w:vMerge/>
          </w:tcPr>
          <w:p w:rsidR="006E7E96" w:rsidRPr="0057293E" w:rsidRDefault="006E7E96" w:rsidP="006E7E96"/>
        </w:tc>
        <w:tc>
          <w:tcPr>
            <w:tcW w:w="4223" w:type="dxa"/>
            <w:gridSpan w:val="3"/>
          </w:tcPr>
          <w:p w:rsidR="006E7E96" w:rsidRPr="0057293E" w:rsidRDefault="006E7E96" w:rsidP="006E7E96">
            <w:r w:rsidRPr="0057293E">
              <w:t>Учитель-логопед</w:t>
            </w:r>
          </w:p>
        </w:tc>
        <w:tc>
          <w:tcPr>
            <w:tcW w:w="1363" w:type="dxa"/>
          </w:tcPr>
          <w:p w:rsidR="006E7E96" w:rsidRPr="0057293E" w:rsidRDefault="006E7E96" w:rsidP="006E7E96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6E7E96" w:rsidRPr="0057293E" w:rsidRDefault="006E7E96" w:rsidP="006E7E96">
            <w:pPr>
              <w:jc w:val="center"/>
            </w:pPr>
            <w:r>
              <w:t>0</w:t>
            </w:r>
          </w:p>
        </w:tc>
      </w:tr>
      <w:tr w:rsidR="006E7E96" w:rsidRPr="0057293E" w:rsidTr="006E7E96">
        <w:tc>
          <w:tcPr>
            <w:tcW w:w="2909" w:type="dxa"/>
            <w:vMerge/>
          </w:tcPr>
          <w:p w:rsidR="006E7E96" w:rsidRPr="0057293E" w:rsidRDefault="006E7E96" w:rsidP="006E7E96"/>
        </w:tc>
        <w:tc>
          <w:tcPr>
            <w:tcW w:w="4223" w:type="dxa"/>
            <w:gridSpan w:val="3"/>
          </w:tcPr>
          <w:p w:rsidR="006E7E96" w:rsidRPr="0057293E" w:rsidRDefault="006E7E96" w:rsidP="006E7E96">
            <w:r w:rsidRPr="0057293E">
              <w:t xml:space="preserve">Педагог-психолог                              </w:t>
            </w:r>
          </w:p>
        </w:tc>
        <w:tc>
          <w:tcPr>
            <w:tcW w:w="1363" w:type="dxa"/>
          </w:tcPr>
          <w:p w:rsidR="006E7E96" w:rsidRPr="0057293E" w:rsidRDefault="006E7E96" w:rsidP="006E7E96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6E7E96" w:rsidRPr="0057293E" w:rsidRDefault="006E7E96" w:rsidP="006E7E96">
            <w:pPr>
              <w:jc w:val="center"/>
            </w:pPr>
            <w:r>
              <w:t>0</w:t>
            </w:r>
          </w:p>
        </w:tc>
      </w:tr>
      <w:tr w:rsidR="006E7E96" w:rsidRPr="0057293E" w:rsidTr="006E7E96">
        <w:tc>
          <w:tcPr>
            <w:tcW w:w="2909" w:type="dxa"/>
            <w:vMerge/>
          </w:tcPr>
          <w:p w:rsidR="006E7E96" w:rsidRPr="0057293E" w:rsidRDefault="006E7E96" w:rsidP="006E7E96"/>
        </w:tc>
        <w:tc>
          <w:tcPr>
            <w:tcW w:w="4223" w:type="dxa"/>
            <w:gridSpan w:val="3"/>
          </w:tcPr>
          <w:p w:rsidR="006E7E96" w:rsidRPr="0057293E" w:rsidRDefault="006E7E96" w:rsidP="006E7E96">
            <w:r w:rsidRPr="0057293E">
              <w:t>Педагог-организатор</w:t>
            </w:r>
          </w:p>
        </w:tc>
        <w:tc>
          <w:tcPr>
            <w:tcW w:w="1363" w:type="dxa"/>
          </w:tcPr>
          <w:p w:rsidR="006E7E96" w:rsidRPr="0057293E" w:rsidRDefault="006E7E96" w:rsidP="006E7E96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6E7E96" w:rsidRPr="0057293E" w:rsidRDefault="006E7E96" w:rsidP="006E7E96">
            <w:pPr>
              <w:jc w:val="center"/>
            </w:pPr>
            <w:r>
              <w:t>0</w:t>
            </w:r>
          </w:p>
        </w:tc>
      </w:tr>
      <w:tr w:rsidR="006E7E96" w:rsidRPr="0057293E" w:rsidTr="006E7E96">
        <w:tc>
          <w:tcPr>
            <w:tcW w:w="2909" w:type="dxa"/>
            <w:vMerge/>
          </w:tcPr>
          <w:p w:rsidR="006E7E96" w:rsidRPr="0057293E" w:rsidRDefault="006E7E96" w:rsidP="006E7E96"/>
        </w:tc>
        <w:tc>
          <w:tcPr>
            <w:tcW w:w="4223" w:type="dxa"/>
            <w:gridSpan w:val="3"/>
          </w:tcPr>
          <w:p w:rsidR="006E7E96" w:rsidRPr="0057293E" w:rsidRDefault="006E7E96" w:rsidP="006E7E96">
            <w:r w:rsidRPr="0057293E">
              <w:t xml:space="preserve">Старший вожатый                               </w:t>
            </w:r>
          </w:p>
        </w:tc>
        <w:tc>
          <w:tcPr>
            <w:tcW w:w="1363" w:type="dxa"/>
          </w:tcPr>
          <w:p w:rsidR="006E7E96" w:rsidRPr="0057293E" w:rsidRDefault="006E7E96" w:rsidP="006E7E96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6E7E96" w:rsidRPr="0057293E" w:rsidRDefault="006E7E96" w:rsidP="006E7E96">
            <w:pPr>
              <w:jc w:val="center"/>
            </w:pPr>
            <w:r>
              <w:t>0</w:t>
            </w:r>
          </w:p>
        </w:tc>
      </w:tr>
      <w:tr w:rsidR="006E7E96" w:rsidRPr="0057293E" w:rsidTr="006E7E96">
        <w:tc>
          <w:tcPr>
            <w:tcW w:w="2909" w:type="dxa"/>
            <w:vMerge/>
          </w:tcPr>
          <w:p w:rsidR="006E7E96" w:rsidRPr="0057293E" w:rsidRDefault="006E7E96" w:rsidP="006E7E96"/>
        </w:tc>
        <w:tc>
          <w:tcPr>
            <w:tcW w:w="4223" w:type="dxa"/>
            <w:gridSpan w:val="3"/>
          </w:tcPr>
          <w:p w:rsidR="006E7E96" w:rsidRPr="0057293E" w:rsidRDefault="006E7E96" w:rsidP="006E7E96">
            <w:r w:rsidRPr="0057293E">
              <w:t>Педагог дополнительного образования</w:t>
            </w:r>
          </w:p>
        </w:tc>
        <w:tc>
          <w:tcPr>
            <w:tcW w:w="1363" w:type="dxa"/>
          </w:tcPr>
          <w:p w:rsidR="006E7E96" w:rsidRPr="0057293E" w:rsidRDefault="006E7E96" w:rsidP="006E7E96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6E7E96" w:rsidRPr="0057293E" w:rsidRDefault="006E7E96" w:rsidP="006E7E96">
            <w:pPr>
              <w:jc w:val="center"/>
            </w:pPr>
            <w:r>
              <w:t>0</w:t>
            </w:r>
          </w:p>
        </w:tc>
      </w:tr>
      <w:tr w:rsidR="006E7E96" w:rsidRPr="0057293E" w:rsidTr="006E7E96">
        <w:tc>
          <w:tcPr>
            <w:tcW w:w="2909" w:type="dxa"/>
            <w:vMerge/>
          </w:tcPr>
          <w:p w:rsidR="006E7E96" w:rsidRPr="0057293E" w:rsidRDefault="006E7E96" w:rsidP="006E7E96"/>
        </w:tc>
        <w:tc>
          <w:tcPr>
            <w:tcW w:w="4223" w:type="dxa"/>
            <w:gridSpan w:val="3"/>
          </w:tcPr>
          <w:p w:rsidR="006E7E96" w:rsidRPr="0057293E" w:rsidRDefault="006E7E96" w:rsidP="006E7E96">
            <w:r>
              <w:t>Преподаватель-организатор ОБЖ</w:t>
            </w:r>
          </w:p>
        </w:tc>
        <w:tc>
          <w:tcPr>
            <w:tcW w:w="1363" w:type="dxa"/>
          </w:tcPr>
          <w:p w:rsidR="006E7E96" w:rsidRPr="0057293E" w:rsidRDefault="006E7E96" w:rsidP="006E7E96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6E7E96" w:rsidRPr="0057293E" w:rsidRDefault="006E7E96" w:rsidP="006E7E96">
            <w:pPr>
              <w:jc w:val="center"/>
            </w:pPr>
            <w:r>
              <w:t>0</w:t>
            </w:r>
          </w:p>
        </w:tc>
      </w:tr>
      <w:tr w:rsidR="006E7E96" w:rsidRPr="0057293E" w:rsidTr="006E7E96">
        <w:tc>
          <w:tcPr>
            <w:tcW w:w="2909" w:type="dxa"/>
            <w:vMerge/>
          </w:tcPr>
          <w:p w:rsidR="006E7E96" w:rsidRPr="0057293E" w:rsidRDefault="006E7E96" w:rsidP="006E7E96"/>
        </w:tc>
        <w:tc>
          <w:tcPr>
            <w:tcW w:w="4223" w:type="dxa"/>
            <w:gridSpan w:val="3"/>
          </w:tcPr>
          <w:p w:rsidR="006E7E96" w:rsidRDefault="006E7E96" w:rsidP="006E7E96">
            <w:r>
              <w:t>Директор школы</w:t>
            </w:r>
          </w:p>
        </w:tc>
        <w:tc>
          <w:tcPr>
            <w:tcW w:w="1363" w:type="dxa"/>
          </w:tcPr>
          <w:p w:rsidR="006E7E96" w:rsidRDefault="006E7E96" w:rsidP="006E7E96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6E7E96" w:rsidRDefault="006E7E96" w:rsidP="006E7E96">
            <w:pPr>
              <w:jc w:val="center"/>
            </w:pPr>
            <w:r>
              <w:t>8</w:t>
            </w:r>
          </w:p>
        </w:tc>
      </w:tr>
      <w:tr w:rsidR="006E7E96" w:rsidRPr="0057293E" w:rsidTr="006E7E96">
        <w:tc>
          <w:tcPr>
            <w:tcW w:w="2909" w:type="dxa"/>
            <w:vMerge/>
          </w:tcPr>
          <w:p w:rsidR="006E7E96" w:rsidRPr="0057293E" w:rsidRDefault="006E7E96" w:rsidP="006E7E96"/>
        </w:tc>
        <w:tc>
          <w:tcPr>
            <w:tcW w:w="4223" w:type="dxa"/>
            <w:gridSpan w:val="3"/>
          </w:tcPr>
          <w:p w:rsidR="006E7E96" w:rsidRDefault="006E7E96" w:rsidP="006E7E96">
            <w:r>
              <w:t>Заместители директора</w:t>
            </w:r>
          </w:p>
        </w:tc>
        <w:tc>
          <w:tcPr>
            <w:tcW w:w="1363" w:type="dxa"/>
          </w:tcPr>
          <w:p w:rsidR="006E7E96" w:rsidRDefault="006E7E96" w:rsidP="006E7E96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6E7E96" w:rsidRDefault="006E7E96" w:rsidP="006E7E96">
            <w:pPr>
              <w:jc w:val="center"/>
            </w:pPr>
            <w:r>
              <w:t>0</w:t>
            </w:r>
          </w:p>
        </w:tc>
      </w:tr>
      <w:tr w:rsidR="006E7E96" w:rsidRPr="0057293E" w:rsidTr="006E7E96">
        <w:tc>
          <w:tcPr>
            <w:tcW w:w="2909" w:type="dxa"/>
            <w:vMerge/>
          </w:tcPr>
          <w:p w:rsidR="006E7E96" w:rsidRPr="0057293E" w:rsidRDefault="006E7E96" w:rsidP="006E7E96"/>
        </w:tc>
        <w:tc>
          <w:tcPr>
            <w:tcW w:w="4223" w:type="dxa"/>
            <w:gridSpan w:val="3"/>
          </w:tcPr>
          <w:p w:rsidR="006E7E96" w:rsidRPr="0057293E" w:rsidRDefault="006E7E96" w:rsidP="006E7E96">
            <w:r>
              <w:t xml:space="preserve">Методист </w:t>
            </w:r>
          </w:p>
        </w:tc>
        <w:tc>
          <w:tcPr>
            <w:tcW w:w="1363" w:type="dxa"/>
          </w:tcPr>
          <w:p w:rsidR="006E7E96" w:rsidRPr="0057293E" w:rsidRDefault="006E7E96" w:rsidP="006E7E96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6E7E96" w:rsidRPr="0057293E" w:rsidRDefault="006E7E96" w:rsidP="006E7E96">
            <w:pPr>
              <w:jc w:val="center"/>
            </w:pPr>
            <w:r>
              <w:t>0</w:t>
            </w:r>
          </w:p>
        </w:tc>
      </w:tr>
      <w:tr w:rsidR="006E7E96" w:rsidRPr="0057293E" w:rsidTr="006E7E96">
        <w:tc>
          <w:tcPr>
            <w:tcW w:w="7132" w:type="dxa"/>
            <w:gridSpan w:val="4"/>
          </w:tcPr>
          <w:p w:rsidR="006E7E96" w:rsidRPr="0057293E" w:rsidRDefault="006E7E96" w:rsidP="006E7E96">
            <w:r w:rsidRPr="0057293E">
              <w:t xml:space="preserve">Имеют учёную степень </w:t>
            </w:r>
          </w:p>
        </w:tc>
        <w:tc>
          <w:tcPr>
            <w:tcW w:w="1363" w:type="dxa"/>
          </w:tcPr>
          <w:p w:rsidR="006E7E96" w:rsidRPr="0057293E" w:rsidRDefault="006E7E96" w:rsidP="006E7E96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6E7E96" w:rsidRPr="0057293E" w:rsidRDefault="006E7E96" w:rsidP="006E7E96">
            <w:pPr>
              <w:jc w:val="center"/>
            </w:pPr>
            <w:r>
              <w:t>0</w:t>
            </w:r>
          </w:p>
        </w:tc>
      </w:tr>
      <w:tr w:rsidR="006E7E96" w:rsidRPr="0057293E" w:rsidTr="006E7E96">
        <w:tc>
          <w:tcPr>
            <w:tcW w:w="7132" w:type="dxa"/>
            <w:gridSpan w:val="4"/>
          </w:tcPr>
          <w:p w:rsidR="006E7E96" w:rsidRPr="0057293E" w:rsidRDefault="006E7E96" w:rsidP="006E7E96">
            <w:pPr>
              <w:jc w:val="both"/>
            </w:pPr>
            <w:r w:rsidRPr="0057293E">
              <w:t xml:space="preserve">Имеют звание Заслуженный учитель </w:t>
            </w:r>
          </w:p>
        </w:tc>
        <w:tc>
          <w:tcPr>
            <w:tcW w:w="1363" w:type="dxa"/>
          </w:tcPr>
          <w:p w:rsidR="006E7E96" w:rsidRPr="0057293E" w:rsidRDefault="006E7E96" w:rsidP="006E7E96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6E7E96" w:rsidRPr="0057293E" w:rsidRDefault="006E7E96" w:rsidP="006E7E96">
            <w:pPr>
              <w:jc w:val="center"/>
            </w:pPr>
            <w:r>
              <w:t>0</w:t>
            </w:r>
          </w:p>
        </w:tc>
      </w:tr>
      <w:tr w:rsidR="006E7E96" w:rsidRPr="0057293E" w:rsidTr="006E7E96">
        <w:tc>
          <w:tcPr>
            <w:tcW w:w="7132" w:type="dxa"/>
            <w:gridSpan w:val="4"/>
          </w:tcPr>
          <w:p w:rsidR="006E7E96" w:rsidRPr="0057293E" w:rsidRDefault="006E7E96" w:rsidP="006E7E96">
            <w:pPr>
              <w:jc w:val="both"/>
            </w:pPr>
            <w:r w:rsidRPr="0057293E">
              <w:lastRenderedPageBreak/>
              <w:t xml:space="preserve"> Имеют государственные и ведомственные награды, почётные звания</w:t>
            </w:r>
          </w:p>
        </w:tc>
        <w:tc>
          <w:tcPr>
            <w:tcW w:w="1363" w:type="dxa"/>
          </w:tcPr>
          <w:p w:rsidR="006E7E96" w:rsidRPr="0057293E" w:rsidRDefault="007925E6" w:rsidP="006E7E96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6E7E96" w:rsidRPr="0057293E" w:rsidRDefault="007925E6" w:rsidP="006E7E96">
            <w:pPr>
              <w:jc w:val="center"/>
            </w:pPr>
            <w:r>
              <w:t>8</w:t>
            </w:r>
          </w:p>
        </w:tc>
      </w:tr>
    </w:tbl>
    <w:p w:rsidR="00C9660D" w:rsidRDefault="00C9660D" w:rsidP="00F30BB7">
      <w:pPr>
        <w:jc w:val="both"/>
      </w:pPr>
    </w:p>
    <w:p w:rsidR="006E7E96" w:rsidRDefault="006E7E96" w:rsidP="006E7E96">
      <w:pPr>
        <w:ind w:firstLine="360"/>
        <w:jc w:val="both"/>
      </w:pPr>
    </w:p>
    <w:p w:rsidR="006E7E96" w:rsidRPr="00F30BB7" w:rsidRDefault="00F30BB7" w:rsidP="006E7E96">
      <w:pPr>
        <w:ind w:firstLine="360"/>
        <w:jc w:val="both"/>
        <w:rPr>
          <w:b/>
        </w:rPr>
      </w:pPr>
      <w:r w:rsidRPr="00F30BB7">
        <w:rPr>
          <w:b/>
        </w:rPr>
        <w:t>5.</w:t>
      </w:r>
      <w:r w:rsidR="006E7E96" w:rsidRPr="00F30BB7">
        <w:rPr>
          <w:b/>
        </w:rPr>
        <w:t>2. Сведения о руководителях ОУ</w:t>
      </w:r>
    </w:p>
    <w:p w:rsidR="006E7E96" w:rsidRPr="0057293E" w:rsidRDefault="006E7E96" w:rsidP="006E7E96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2016"/>
        <w:gridCol w:w="2694"/>
        <w:gridCol w:w="2233"/>
      </w:tblGrid>
      <w:tr w:rsidR="006E7E96" w:rsidRPr="0057293E" w:rsidTr="006E7E96">
        <w:tc>
          <w:tcPr>
            <w:tcW w:w="2628" w:type="dxa"/>
            <w:vAlign w:val="center"/>
          </w:tcPr>
          <w:p w:rsidR="006E7E96" w:rsidRPr="0057293E" w:rsidRDefault="006E7E96" w:rsidP="006E7E96"/>
        </w:tc>
        <w:tc>
          <w:tcPr>
            <w:tcW w:w="2016" w:type="dxa"/>
            <w:vAlign w:val="center"/>
          </w:tcPr>
          <w:p w:rsidR="006E7E96" w:rsidRPr="0057293E" w:rsidRDefault="006E7E96" w:rsidP="006E7E96">
            <w:pPr>
              <w:jc w:val="center"/>
            </w:pPr>
            <w:r w:rsidRPr="0057293E">
              <w:t>Ф.И.О. (полностью)</w:t>
            </w:r>
          </w:p>
        </w:tc>
        <w:tc>
          <w:tcPr>
            <w:tcW w:w="2694" w:type="dxa"/>
            <w:vAlign w:val="center"/>
          </w:tcPr>
          <w:p w:rsidR="006E7E96" w:rsidRPr="0057293E" w:rsidRDefault="006E7E96" w:rsidP="006E7E96">
            <w:pPr>
              <w:jc w:val="center"/>
            </w:pPr>
            <w:r w:rsidRPr="0057293E">
              <w:t>Квалификационная категория по административной работе</w:t>
            </w:r>
          </w:p>
        </w:tc>
        <w:tc>
          <w:tcPr>
            <w:tcW w:w="2233" w:type="dxa"/>
            <w:vAlign w:val="center"/>
          </w:tcPr>
          <w:p w:rsidR="006E7E96" w:rsidRPr="0057293E" w:rsidRDefault="006E7E96" w:rsidP="006E7E96">
            <w:pPr>
              <w:jc w:val="center"/>
            </w:pPr>
            <w:r w:rsidRPr="0057293E">
              <w:t>Наличие               ученой степени</w:t>
            </w:r>
          </w:p>
        </w:tc>
      </w:tr>
      <w:tr w:rsidR="006E7E96" w:rsidRPr="0057293E" w:rsidTr="006E7E96">
        <w:tc>
          <w:tcPr>
            <w:tcW w:w="2628" w:type="dxa"/>
            <w:vAlign w:val="center"/>
          </w:tcPr>
          <w:p w:rsidR="006E7E96" w:rsidRPr="0057293E" w:rsidRDefault="006E7E96" w:rsidP="006E7E96">
            <w:r w:rsidRPr="0057293E">
              <w:t>Директор</w:t>
            </w:r>
          </w:p>
        </w:tc>
        <w:tc>
          <w:tcPr>
            <w:tcW w:w="2016" w:type="dxa"/>
          </w:tcPr>
          <w:p w:rsidR="006E7E96" w:rsidRDefault="006E7E96" w:rsidP="006E7E96">
            <w:pPr>
              <w:jc w:val="both"/>
            </w:pPr>
            <w:r>
              <w:rPr>
                <w:sz w:val="22"/>
                <w:szCs w:val="22"/>
              </w:rPr>
              <w:t>Беликова Вера Григорьевна</w:t>
            </w:r>
          </w:p>
        </w:tc>
        <w:tc>
          <w:tcPr>
            <w:tcW w:w="2694" w:type="dxa"/>
          </w:tcPr>
          <w:p w:rsidR="006E7E96" w:rsidRPr="0057293E" w:rsidRDefault="006E7E96" w:rsidP="006E7E96">
            <w:pPr>
              <w:jc w:val="center"/>
            </w:pPr>
            <w:r>
              <w:t>Высшая</w:t>
            </w:r>
          </w:p>
        </w:tc>
        <w:tc>
          <w:tcPr>
            <w:tcW w:w="2233" w:type="dxa"/>
          </w:tcPr>
          <w:p w:rsidR="006E7E96" w:rsidRDefault="006E7E96" w:rsidP="006E7E96">
            <w:pPr>
              <w:jc w:val="center"/>
            </w:pPr>
            <w:r>
              <w:t>нет</w:t>
            </w:r>
          </w:p>
        </w:tc>
      </w:tr>
      <w:tr w:rsidR="006E7E96" w:rsidRPr="0057293E" w:rsidTr="006E7E96">
        <w:tc>
          <w:tcPr>
            <w:tcW w:w="2628" w:type="dxa"/>
            <w:vAlign w:val="center"/>
          </w:tcPr>
          <w:p w:rsidR="006E7E96" w:rsidRPr="0057293E" w:rsidRDefault="006E7E96" w:rsidP="006E7E96">
            <w:r w:rsidRPr="0057293E">
              <w:t>Заместител</w:t>
            </w:r>
            <w:r>
              <w:t>ь</w:t>
            </w:r>
            <w:r w:rsidRPr="0057293E">
              <w:t xml:space="preserve"> директора </w:t>
            </w:r>
            <w:r>
              <w:t>по УВР (по внутреннему совместительству)</w:t>
            </w:r>
          </w:p>
        </w:tc>
        <w:tc>
          <w:tcPr>
            <w:tcW w:w="2016" w:type="dxa"/>
          </w:tcPr>
          <w:p w:rsidR="006E7E96" w:rsidRDefault="006E7E96" w:rsidP="006E7E96">
            <w:pPr>
              <w:jc w:val="both"/>
            </w:pPr>
            <w:r>
              <w:rPr>
                <w:sz w:val="22"/>
                <w:szCs w:val="22"/>
              </w:rPr>
              <w:t xml:space="preserve"> Кошелева Алла Николаевна</w:t>
            </w:r>
          </w:p>
        </w:tc>
        <w:tc>
          <w:tcPr>
            <w:tcW w:w="2694" w:type="dxa"/>
          </w:tcPr>
          <w:p w:rsidR="006E7E96" w:rsidRPr="0057293E" w:rsidRDefault="006E7E96" w:rsidP="006E7E96">
            <w:pPr>
              <w:jc w:val="center"/>
            </w:pPr>
            <w:r>
              <w:t xml:space="preserve">Первая </w:t>
            </w:r>
          </w:p>
        </w:tc>
        <w:tc>
          <w:tcPr>
            <w:tcW w:w="2233" w:type="dxa"/>
          </w:tcPr>
          <w:p w:rsidR="006E7E96" w:rsidRDefault="006E7E96" w:rsidP="006E7E96">
            <w:pPr>
              <w:jc w:val="center"/>
            </w:pPr>
            <w:r>
              <w:t>нет</w:t>
            </w:r>
          </w:p>
        </w:tc>
      </w:tr>
    </w:tbl>
    <w:p w:rsidR="006E7E96" w:rsidRDefault="006E7E96" w:rsidP="006E7E96">
      <w:pPr>
        <w:ind w:firstLine="360"/>
        <w:jc w:val="both"/>
      </w:pPr>
    </w:p>
    <w:p w:rsidR="006E7E96" w:rsidRDefault="006E7E96" w:rsidP="006E7E96">
      <w:pPr>
        <w:ind w:firstLine="360"/>
        <w:jc w:val="both"/>
      </w:pPr>
    </w:p>
    <w:p w:rsidR="006E7E96" w:rsidRPr="00F30BB7" w:rsidRDefault="00F30BB7" w:rsidP="006E7E96">
      <w:pPr>
        <w:ind w:firstLine="360"/>
        <w:jc w:val="both"/>
        <w:rPr>
          <w:b/>
        </w:rPr>
      </w:pPr>
      <w:r w:rsidRPr="00F30BB7">
        <w:rPr>
          <w:b/>
        </w:rPr>
        <w:t xml:space="preserve">5.3. </w:t>
      </w:r>
      <w:r w:rsidR="006E7E96" w:rsidRPr="00F30BB7">
        <w:rPr>
          <w:b/>
        </w:rPr>
        <w:t>Участие отдельных педагогов в конкурсах педагогических достижений</w:t>
      </w:r>
    </w:p>
    <w:p w:rsidR="006E7E96" w:rsidRPr="0057293E" w:rsidRDefault="006E7E96" w:rsidP="006E7E96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1986"/>
        <w:gridCol w:w="1048"/>
        <w:gridCol w:w="1929"/>
        <w:gridCol w:w="2338"/>
        <w:gridCol w:w="1596"/>
      </w:tblGrid>
      <w:tr w:rsidR="006E7E96" w:rsidRPr="0057293E" w:rsidTr="006E7E96">
        <w:tc>
          <w:tcPr>
            <w:tcW w:w="674" w:type="dxa"/>
            <w:vAlign w:val="center"/>
          </w:tcPr>
          <w:p w:rsidR="006E7E96" w:rsidRPr="0057293E" w:rsidRDefault="006E7E96" w:rsidP="006E7E96">
            <w:pPr>
              <w:jc w:val="center"/>
            </w:pPr>
            <w:r w:rsidRPr="0057293E">
              <w:t>№№ п/п</w:t>
            </w:r>
          </w:p>
        </w:tc>
        <w:tc>
          <w:tcPr>
            <w:tcW w:w="1986" w:type="dxa"/>
            <w:vAlign w:val="center"/>
          </w:tcPr>
          <w:p w:rsidR="006E7E96" w:rsidRPr="0057293E" w:rsidRDefault="006E7E96" w:rsidP="006E7E96">
            <w:pPr>
              <w:jc w:val="center"/>
            </w:pPr>
            <w:r w:rsidRPr="0057293E">
              <w:t>Ф.И.О. (полностью)</w:t>
            </w:r>
          </w:p>
        </w:tc>
        <w:tc>
          <w:tcPr>
            <w:tcW w:w="1048" w:type="dxa"/>
            <w:vAlign w:val="center"/>
          </w:tcPr>
          <w:p w:rsidR="006E7E96" w:rsidRPr="0057293E" w:rsidRDefault="006E7E96" w:rsidP="006E7E96">
            <w:pPr>
              <w:jc w:val="center"/>
            </w:pPr>
            <w:r w:rsidRPr="0057293E">
              <w:t>Дата участия</w:t>
            </w:r>
          </w:p>
        </w:tc>
        <w:tc>
          <w:tcPr>
            <w:tcW w:w="1929" w:type="dxa"/>
            <w:vAlign w:val="center"/>
          </w:tcPr>
          <w:p w:rsidR="006E7E96" w:rsidRPr="0057293E" w:rsidRDefault="006E7E96" w:rsidP="006E7E96">
            <w:pPr>
              <w:jc w:val="center"/>
            </w:pPr>
            <w:r w:rsidRPr="0057293E">
              <w:t>Тематика</w:t>
            </w:r>
          </w:p>
        </w:tc>
        <w:tc>
          <w:tcPr>
            <w:tcW w:w="2338" w:type="dxa"/>
            <w:vAlign w:val="center"/>
          </w:tcPr>
          <w:p w:rsidR="006E7E96" w:rsidRPr="0057293E" w:rsidRDefault="006E7E96" w:rsidP="006E7E96">
            <w:pPr>
              <w:jc w:val="center"/>
            </w:pPr>
            <w:r w:rsidRPr="0057293E">
              <w:t>Уровень (район, город, область и т.д.)</w:t>
            </w:r>
          </w:p>
        </w:tc>
        <w:tc>
          <w:tcPr>
            <w:tcW w:w="1596" w:type="dxa"/>
            <w:vAlign w:val="center"/>
          </w:tcPr>
          <w:p w:rsidR="006E7E96" w:rsidRPr="0057293E" w:rsidRDefault="006E7E96" w:rsidP="006E7E96">
            <w:pPr>
              <w:jc w:val="center"/>
            </w:pPr>
            <w:r w:rsidRPr="0057293E">
              <w:t>Результат участия</w:t>
            </w:r>
          </w:p>
        </w:tc>
      </w:tr>
      <w:tr w:rsidR="006E7E96" w:rsidRPr="0057293E" w:rsidTr="006E7E96">
        <w:tc>
          <w:tcPr>
            <w:tcW w:w="674" w:type="dxa"/>
          </w:tcPr>
          <w:p w:rsidR="006E7E96" w:rsidRPr="005B1D87" w:rsidRDefault="006E7E96" w:rsidP="006E7E96">
            <w:pPr>
              <w:pStyle w:val="af"/>
              <w:numPr>
                <w:ilvl w:val="0"/>
                <w:numId w:val="17"/>
              </w:numPr>
              <w:spacing w:line="240" w:lineRule="auto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6E7E96" w:rsidRPr="00C72E54" w:rsidRDefault="006E7E96" w:rsidP="006E7E96">
            <w:pPr>
              <w:pStyle w:val="af5"/>
              <w:spacing w:after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Валковская Валентина Николаевна</w:t>
            </w:r>
          </w:p>
        </w:tc>
        <w:tc>
          <w:tcPr>
            <w:tcW w:w="1048" w:type="dxa"/>
          </w:tcPr>
          <w:p w:rsidR="006E7E96" w:rsidRPr="0057293E" w:rsidRDefault="006E7E96" w:rsidP="006E7E96">
            <w:pPr>
              <w:jc w:val="both"/>
            </w:pPr>
            <w:r>
              <w:t>2010</w:t>
            </w:r>
          </w:p>
        </w:tc>
        <w:tc>
          <w:tcPr>
            <w:tcW w:w="1929" w:type="dxa"/>
          </w:tcPr>
          <w:p w:rsidR="006E7E96" w:rsidRPr="00F743AD" w:rsidRDefault="006E7E96" w:rsidP="006E7E96">
            <w:pPr>
              <w:jc w:val="both"/>
            </w:pPr>
            <w:r w:rsidRPr="00F743AD">
              <w:rPr>
                <w:szCs w:val="28"/>
              </w:rPr>
              <w:t>Конкурс  по</w:t>
            </w:r>
            <w:r>
              <w:rPr>
                <w:szCs w:val="28"/>
              </w:rPr>
              <w:t xml:space="preserve">священный Году учителя  </w:t>
            </w:r>
            <w:r w:rsidRPr="00F743AD">
              <w:rPr>
                <w:szCs w:val="28"/>
              </w:rPr>
              <w:t>«Лучшая методическая разработка  урока</w:t>
            </w:r>
            <w:r>
              <w:rPr>
                <w:szCs w:val="28"/>
              </w:rPr>
              <w:t>»</w:t>
            </w:r>
          </w:p>
        </w:tc>
        <w:tc>
          <w:tcPr>
            <w:tcW w:w="2338" w:type="dxa"/>
          </w:tcPr>
          <w:p w:rsidR="006E7E96" w:rsidRPr="0057293E" w:rsidRDefault="006E7E96" w:rsidP="006E7E96">
            <w:pPr>
              <w:jc w:val="both"/>
            </w:pPr>
            <w:r>
              <w:t xml:space="preserve">Район </w:t>
            </w:r>
          </w:p>
        </w:tc>
        <w:tc>
          <w:tcPr>
            <w:tcW w:w="1596" w:type="dxa"/>
          </w:tcPr>
          <w:p w:rsidR="006E7E96" w:rsidRDefault="006E7E96" w:rsidP="006E7E96">
            <w:pPr>
              <w:jc w:val="both"/>
            </w:pPr>
            <w:r>
              <w:t>Победитель</w:t>
            </w:r>
          </w:p>
        </w:tc>
      </w:tr>
      <w:tr w:rsidR="006E7E96" w:rsidRPr="0057293E" w:rsidTr="006E7E96">
        <w:tc>
          <w:tcPr>
            <w:tcW w:w="674" w:type="dxa"/>
          </w:tcPr>
          <w:p w:rsidR="006E7E96" w:rsidRPr="005B1D87" w:rsidRDefault="006E7E96" w:rsidP="006E7E96">
            <w:pPr>
              <w:pStyle w:val="af"/>
              <w:numPr>
                <w:ilvl w:val="0"/>
                <w:numId w:val="17"/>
              </w:numPr>
              <w:spacing w:line="240" w:lineRule="auto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6E7E96" w:rsidRPr="00C72E54" w:rsidRDefault="006E7E96" w:rsidP="006E7E96">
            <w:pPr>
              <w:pStyle w:val="af5"/>
              <w:spacing w:after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Валковская Валентина Николаевна</w:t>
            </w:r>
          </w:p>
        </w:tc>
        <w:tc>
          <w:tcPr>
            <w:tcW w:w="1048" w:type="dxa"/>
          </w:tcPr>
          <w:p w:rsidR="006E7E96" w:rsidRPr="0057293E" w:rsidRDefault="006E7E96" w:rsidP="006E7E96">
            <w:pPr>
              <w:jc w:val="both"/>
            </w:pPr>
            <w:r>
              <w:t>2011</w:t>
            </w:r>
          </w:p>
        </w:tc>
        <w:tc>
          <w:tcPr>
            <w:tcW w:w="1929" w:type="dxa"/>
          </w:tcPr>
          <w:p w:rsidR="006E7E96" w:rsidRPr="00F743AD" w:rsidRDefault="006E7E96" w:rsidP="006E7E96">
            <w:pPr>
              <w:jc w:val="both"/>
            </w:pPr>
            <w:r w:rsidRPr="00F743AD">
              <w:rPr>
                <w:szCs w:val="28"/>
              </w:rPr>
              <w:t>Конкурс  «Лучшая методическая разработка  урока</w:t>
            </w:r>
            <w:r>
              <w:rPr>
                <w:szCs w:val="28"/>
              </w:rPr>
              <w:t>»</w:t>
            </w:r>
          </w:p>
        </w:tc>
        <w:tc>
          <w:tcPr>
            <w:tcW w:w="2338" w:type="dxa"/>
          </w:tcPr>
          <w:p w:rsidR="006E7E96" w:rsidRPr="0057293E" w:rsidRDefault="006E7E96" w:rsidP="006E7E96">
            <w:pPr>
              <w:jc w:val="both"/>
            </w:pPr>
            <w:r>
              <w:t xml:space="preserve">Район </w:t>
            </w:r>
          </w:p>
        </w:tc>
        <w:tc>
          <w:tcPr>
            <w:tcW w:w="1596" w:type="dxa"/>
          </w:tcPr>
          <w:p w:rsidR="006E7E96" w:rsidRDefault="006E7E96" w:rsidP="006E7E96">
            <w:pPr>
              <w:jc w:val="both"/>
            </w:pPr>
            <w:r>
              <w:t>Участник</w:t>
            </w:r>
          </w:p>
        </w:tc>
      </w:tr>
      <w:tr w:rsidR="006E7E96" w:rsidRPr="0057293E" w:rsidTr="006E7E96">
        <w:tc>
          <w:tcPr>
            <w:tcW w:w="674" w:type="dxa"/>
          </w:tcPr>
          <w:p w:rsidR="006E7E96" w:rsidRPr="005B1D87" w:rsidRDefault="006E7E96" w:rsidP="006E7E96">
            <w:pPr>
              <w:pStyle w:val="af"/>
              <w:numPr>
                <w:ilvl w:val="0"/>
                <w:numId w:val="17"/>
              </w:numPr>
              <w:spacing w:line="240" w:lineRule="auto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6E7E96" w:rsidRDefault="006E7E96" w:rsidP="006E7E96">
            <w:pPr>
              <w:pStyle w:val="af5"/>
              <w:spacing w:after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Клопот Юлия Александровна</w:t>
            </w:r>
          </w:p>
        </w:tc>
        <w:tc>
          <w:tcPr>
            <w:tcW w:w="1048" w:type="dxa"/>
          </w:tcPr>
          <w:p w:rsidR="006E7E96" w:rsidRDefault="006E7E96" w:rsidP="006E7E96">
            <w:pPr>
              <w:jc w:val="both"/>
            </w:pPr>
            <w:r>
              <w:t>2011</w:t>
            </w:r>
          </w:p>
        </w:tc>
        <w:tc>
          <w:tcPr>
            <w:tcW w:w="1929" w:type="dxa"/>
          </w:tcPr>
          <w:p w:rsidR="006E7E96" w:rsidRPr="00F743AD" w:rsidRDefault="006E7E96" w:rsidP="006E7E96">
            <w:pPr>
              <w:jc w:val="both"/>
              <w:rPr>
                <w:szCs w:val="28"/>
              </w:rPr>
            </w:pPr>
            <w:r w:rsidRPr="00F743AD">
              <w:rPr>
                <w:szCs w:val="28"/>
              </w:rPr>
              <w:t>Конкурс «Лучшая методическая разработка  урока</w:t>
            </w:r>
            <w:r>
              <w:rPr>
                <w:szCs w:val="28"/>
              </w:rPr>
              <w:t>»</w:t>
            </w:r>
          </w:p>
        </w:tc>
        <w:tc>
          <w:tcPr>
            <w:tcW w:w="2338" w:type="dxa"/>
          </w:tcPr>
          <w:p w:rsidR="006E7E96" w:rsidRDefault="006E7E96" w:rsidP="006E7E96">
            <w:pPr>
              <w:jc w:val="both"/>
            </w:pPr>
            <w:r>
              <w:t>Район</w:t>
            </w:r>
          </w:p>
        </w:tc>
        <w:tc>
          <w:tcPr>
            <w:tcW w:w="1596" w:type="dxa"/>
          </w:tcPr>
          <w:p w:rsidR="006E7E96" w:rsidRDefault="006E7E96" w:rsidP="006E7E96">
            <w:pPr>
              <w:jc w:val="both"/>
            </w:pPr>
            <w:r>
              <w:t>Участник</w:t>
            </w:r>
          </w:p>
        </w:tc>
      </w:tr>
      <w:tr w:rsidR="007925E6" w:rsidRPr="0057293E" w:rsidTr="006E7E96">
        <w:tc>
          <w:tcPr>
            <w:tcW w:w="674" w:type="dxa"/>
          </w:tcPr>
          <w:p w:rsidR="007925E6" w:rsidRPr="005B1D87" w:rsidRDefault="007925E6" w:rsidP="006E7E96">
            <w:pPr>
              <w:pStyle w:val="af"/>
              <w:numPr>
                <w:ilvl w:val="0"/>
                <w:numId w:val="17"/>
              </w:numPr>
              <w:spacing w:line="240" w:lineRule="auto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7925E6" w:rsidRDefault="007925E6" w:rsidP="006E7E96">
            <w:pPr>
              <w:pStyle w:val="af5"/>
              <w:spacing w:after="0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Клопот Юлия Александровна</w:t>
            </w:r>
          </w:p>
        </w:tc>
        <w:tc>
          <w:tcPr>
            <w:tcW w:w="1048" w:type="dxa"/>
          </w:tcPr>
          <w:p w:rsidR="007925E6" w:rsidRDefault="007925E6" w:rsidP="006E7E96">
            <w:pPr>
              <w:jc w:val="both"/>
            </w:pPr>
            <w:r>
              <w:t>2012</w:t>
            </w:r>
          </w:p>
        </w:tc>
        <w:tc>
          <w:tcPr>
            <w:tcW w:w="1929" w:type="dxa"/>
          </w:tcPr>
          <w:p w:rsidR="007925E6" w:rsidRPr="00F743AD" w:rsidRDefault="007925E6" w:rsidP="006E7E9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Конкурс «У светофора нет каникул»</w:t>
            </w:r>
          </w:p>
        </w:tc>
        <w:tc>
          <w:tcPr>
            <w:tcW w:w="2338" w:type="dxa"/>
          </w:tcPr>
          <w:p w:rsidR="007925E6" w:rsidRDefault="007925E6" w:rsidP="006E7E96">
            <w:pPr>
              <w:jc w:val="both"/>
            </w:pPr>
            <w:r>
              <w:t>Район</w:t>
            </w:r>
          </w:p>
        </w:tc>
        <w:tc>
          <w:tcPr>
            <w:tcW w:w="1596" w:type="dxa"/>
          </w:tcPr>
          <w:p w:rsidR="007925E6" w:rsidRDefault="007925E6" w:rsidP="006E7E96">
            <w:pPr>
              <w:jc w:val="both"/>
            </w:pPr>
            <w:r>
              <w:t>Победитель</w:t>
            </w:r>
          </w:p>
        </w:tc>
      </w:tr>
    </w:tbl>
    <w:p w:rsidR="00F30BB7" w:rsidRDefault="00F30BB7" w:rsidP="006E7E96">
      <w:pPr>
        <w:ind w:left="708"/>
        <w:jc w:val="both"/>
        <w:rPr>
          <w:b/>
        </w:rPr>
      </w:pPr>
    </w:p>
    <w:p w:rsidR="007925E6" w:rsidRDefault="007925E6" w:rsidP="00F30BB7">
      <w:pPr>
        <w:ind w:left="708"/>
        <w:jc w:val="both"/>
        <w:rPr>
          <w:b/>
        </w:rPr>
      </w:pPr>
    </w:p>
    <w:p w:rsidR="007925E6" w:rsidRDefault="007925E6" w:rsidP="00F30BB7">
      <w:pPr>
        <w:ind w:left="708"/>
        <w:jc w:val="both"/>
        <w:rPr>
          <w:b/>
        </w:rPr>
      </w:pPr>
    </w:p>
    <w:p w:rsidR="007925E6" w:rsidRDefault="007925E6" w:rsidP="00F30BB7">
      <w:pPr>
        <w:ind w:left="708"/>
        <w:jc w:val="both"/>
        <w:rPr>
          <w:b/>
        </w:rPr>
      </w:pPr>
    </w:p>
    <w:p w:rsidR="007925E6" w:rsidRDefault="007925E6" w:rsidP="00F30BB7">
      <w:pPr>
        <w:ind w:left="708"/>
        <w:jc w:val="both"/>
        <w:rPr>
          <w:b/>
        </w:rPr>
      </w:pPr>
    </w:p>
    <w:p w:rsidR="006E7E96" w:rsidRPr="00F30BB7" w:rsidRDefault="00F30BB7" w:rsidP="00F30BB7">
      <w:pPr>
        <w:ind w:left="708"/>
        <w:jc w:val="both"/>
        <w:rPr>
          <w:b/>
        </w:rPr>
      </w:pPr>
      <w:r w:rsidRPr="00F30BB7">
        <w:rPr>
          <w:b/>
        </w:rPr>
        <w:t>5.</w:t>
      </w:r>
      <w:r w:rsidR="006E7E96" w:rsidRPr="00F30BB7">
        <w:rPr>
          <w:b/>
        </w:rPr>
        <w:t xml:space="preserve">4. </w:t>
      </w:r>
      <w:r w:rsidRPr="00F30BB7">
        <w:rPr>
          <w:b/>
        </w:rPr>
        <w:t xml:space="preserve"> </w:t>
      </w:r>
      <w:r w:rsidR="006E7E96" w:rsidRPr="00F30BB7">
        <w:rPr>
          <w:b/>
        </w:rPr>
        <w:t>Сведения о повышении квалификации педагогических и руководящих кадров</w:t>
      </w:r>
    </w:p>
    <w:tbl>
      <w:tblPr>
        <w:tblpPr w:leftFromText="180" w:rightFromText="180" w:vertAnchor="text" w:horzAnchor="margin" w:tblpXSpec="center" w:tblpY="138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941"/>
        <w:gridCol w:w="1638"/>
        <w:gridCol w:w="1125"/>
        <w:gridCol w:w="1638"/>
        <w:gridCol w:w="1125"/>
        <w:gridCol w:w="1758"/>
      </w:tblGrid>
      <w:tr w:rsidR="007925E6" w:rsidTr="006E7E96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E6" w:rsidRDefault="007925E6" w:rsidP="007925E6">
            <w:pPr>
              <w:jc w:val="center"/>
            </w:pPr>
            <w:r>
              <w:t xml:space="preserve">Формы </w:t>
            </w:r>
            <w:r>
              <w:lastRenderedPageBreak/>
              <w:t>повышения</w:t>
            </w:r>
          </w:p>
          <w:p w:rsidR="007925E6" w:rsidRDefault="007925E6" w:rsidP="007925E6">
            <w:pPr>
              <w:jc w:val="center"/>
              <w:rPr>
                <w:b/>
              </w:rPr>
            </w:pPr>
            <w:r>
              <w:t>квалификации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E6" w:rsidRDefault="007925E6" w:rsidP="007925E6">
            <w:pPr>
              <w:jc w:val="center"/>
              <w:rPr>
                <w:b/>
              </w:rPr>
            </w:pPr>
            <w:r>
              <w:lastRenderedPageBreak/>
              <w:t>2009-2010 уч.год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E6" w:rsidRDefault="007925E6" w:rsidP="007925E6">
            <w:pPr>
              <w:jc w:val="center"/>
              <w:rPr>
                <w:b/>
              </w:rPr>
            </w:pPr>
            <w:r>
              <w:t>2010-2011 уч.год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E6" w:rsidRDefault="007925E6" w:rsidP="007925E6">
            <w:pPr>
              <w:jc w:val="center"/>
              <w:rPr>
                <w:b/>
              </w:rPr>
            </w:pPr>
            <w:r>
              <w:t>2011-2012 уч.год</w:t>
            </w:r>
          </w:p>
        </w:tc>
      </w:tr>
      <w:tr w:rsidR="007925E6" w:rsidTr="006E7E96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5E6" w:rsidRDefault="007925E6" w:rsidP="007925E6">
            <w:pPr>
              <w:rPr>
                <w:b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E6" w:rsidRDefault="007925E6" w:rsidP="007925E6">
            <w:pPr>
              <w:jc w:val="both"/>
              <w:rPr>
                <w:b/>
              </w:rPr>
            </w:pPr>
            <w:r>
              <w:t>педагоги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E6" w:rsidRDefault="007925E6" w:rsidP="007925E6">
            <w:pPr>
              <w:jc w:val="both"/>
              <w:rPr>
                <w:b/>
              </w:rPr>
            </w:pPr>
            <w:r>
              <w:t>руководители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E6" w:rsidRDefault="007925E6" w:rsidP="007925E6">
            <w:pPr>
              <w:jc w:val="both"/>
              <w:rPr>
                <w:b/>
              </w:rPr>
            </w:pPr>
            <w:r>
              <w:t>педагоги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E6" w:rsidRDefault="007925E6" w:rsidP="007925E6">
            <w:pPr>
              <w:jc w:val="both"/>
              <w:rPr>
                <w:b/>
              </w:rPr>
            </w:pPr>
            <w:r>
              <w:t>руководители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E6" w:rsidRDefault="007925E6" w:rsidP="007925E6">
            <w:pPr>
              <w:jc w:val="both"/>
              <w:rPr>
                <w:b/>
              </w:rPr>
            </w:pPr>
            <w:r>
              <w:t>педагоги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E6" w:rsidRDefault="007925E6" w:rsidP="007925E6">
            <w:pPr>
              <w:jc w:val="both"/>
              <w:rPr>
                <w:b/>
              </w:rPr>
            </w:pPr>
            <w:r>
              <w:t>руководители</w:t>
            </w:r>
          </w:p>
        </w:tc>
      </w:tr>
      <w:tr w:rsidR="007925E6" w:rsidTr="006E7E96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E6" w:rsidRDefault="007925E6" w:rsidP="007925E6">
            <w:pPr>
              <w:jc w:val="center"/>
            </w:pPr>
            <w:r>
              <w:lastRenderedPageBreak/>
              <w:t>ИПК и ПРО г.Ростов-на-Дону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E6" w:rsidRDefault="007925E6" w:rsidP="007925E6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6" w:rsidRDefault="007925E6" w:rsidP="007925E6">
            <w:pPr>
              <w:jc w:val="center"/>
            </w:pPr>
            <w: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E6" w:rsidRDefault="007925E6" w:rsidP="007925E6">
            <w:pPr>
              <w:jc w:val="center"/>
            </w:pPr>
            <w: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6" w:rsidRDefault="007925E6" w:rsidP="007925E6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E6" w:rsidRDefault="007925E6" w:rsidP="007925E6">
            <w:pPr>
              <w:jc w:val="center"/>
            </w:pPr>
            <w: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E6" w:rsidRDefault="007925E6" w:rsidP="007925E6">
            <w:pPr>
              <w:jc w:val="center"/>
            </w:pPr>
          </w:p>
        </w:tc>
      </w:tr>
      <w:tr w:rsidR="007925E6" w:rsidTr="006E7E96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E6" w:rsidRDefault="007925E6" w:rsidP="007925E6">
            <w:pPr>
              <w:jc w:val="center"/>
            </w:pPr>
            <w:r w:rsidRPr="00C9660D">
              <w:rPr>
                <w:sz w:val="18"/>
                <w:szCs w:val="18"/>
              </w:rPr>
              <w:t>ГУ РО «Учебно-методический центр по ГО и</w:t>
            </w:r>
            <w:r w:rsidRPr="00B90CEC">
              <w:t xml:space="preserve"> </w:t>
            </w:r>
            <w:r w:rsidRPr="00C9660D">
              <w:rPr>
                <w:sz w:val="18"/>
                <w:szCs w:val="18"/>
              </w:rPr>
              <w:t>ЧС»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6" w:rsidRDefault="007925E6" w:rsidP="007925E6">
            <w:pPr>
              <w:jc w:val="center"/>
            </w:pPr>
            <w: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6" w:rsidRDefault="007925E6" w:rsidP="007925E6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6" w:rsidRDefault="007925E6" w:rsidP="007925E6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6" w:rsidRDefault="007925E6" w:rsidP="007925E6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6" w:rsidRDefault="007925E6" w:rsidP="007925E6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6" w:rsidRDefault="007925E6" w:rsidP="007925E6">
            <w:pPr>
              <w:jc w:val="center"/>
            </w:pPr>
          </w:p>
        </w:tc>
      </w:tr>
      <w:tr w:rsidR="007925E6" w:rsidTr="006E7E96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E6" w:rsidRDefault="007925E6" w:rsidP="007925E6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E6" w:rsidRDefault="007925E6" w:rsidP="007925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6" w:rsidRDefault="007925E6" w:rsidP="007925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E6" w:rsidRDefault="007925E6" w:rsidP="007925E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E6" w:rsidRDefault="007925E6" w:rsidP="007925E6">
            <w:pPr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E6" w:rsidRDefault="007925E6" w:rsidP="007925E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5E6" w:rsidRDefault="007925E6" w:rsidP="007925E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E7E96" w:rsidRPr="0057293E" w:rsidRDefault="006E7E96" w:rsidP="006E7E96">
      <w:pPr>
        <w:jc w:val="both"/>
        <w:rPr>
          <w:b/>
        </w:rPr>
      </w:pPr>
    </w:p>
    <w:p w:rsidR="00940362" w:rsidRPr="0057293E" w:rsidRDefault="00F30BB7" w:rsidP="00F30BB7">
      <w:pPr>
        <w:ind w:firstLine="360"/>
        <w:jc w:val="both"/>
        <w:rPr>
          <w:b/>
        </w:rPr>
      </w:pPr>
      <w:r w:rsidRPr="00F30BB7">
        <w:rPr>
          <w:b/>
        </w:rPr>
        <w:t xml:space="preserve">5.5. </w:t>
      </w:r>
      <w:r w:rsidR="00940362" w:rsidRPr="00F30BB7">
        <w:rPr>
          <w:b/>
        </w:rPr>
        <w:t>Участие преподавателей и учащихся в научно-методической работе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4"/>
        <w:gridCol w:w="2215"/>
        <w:gridCol w:w="2126"/>
        <w:gridCol w:w="1985"/>
        <w:gridCol w:w="1650"/>
      </w:tblGrid>
      <w:tr w:rsidR="00940362" w:rsidRPr="0057293E" w:rsidTr="0045061F">
        <w:trPr>
          <w:cantSplit/>
        </w:trPr>
        <w:tc>
          <w:tcPr>
            <w:tcW w:w="2004" w:type="dxa"/>
            <w:vMerge w:val="restart"/>
            <w:vAlign w:val="center"/>
          </w:tcPr>
          <w:p w:rsidR="00940362" w:rsidRPr="0057293E" w:rsidRDefault="00940362" w:rsidP="0045061F">
            <w:pPr>
              <w:jc w:val="center"/>
            </w:pPr>
            <w:r w:rsidRPr="0057293E">
              <w:t>Учебный год</w:t>
            </w:r>
          </w:p>
        </w:tc>
        <w:tc>
          <w:tcPr>
            <w:tcW w:w="4341" w:type="dxa"/>
            <w:gridSpan w:val="2"/>
            <w:vAlign w:val="center"/>
          </w:tcPr>
          <w:p w:rsidR="00940362" w:rsidRPr="0057293E" w:rsidRDefault="00940362" w:rsidP="0045061F">
            <w:pPr>
              <w:jc w:val="center"/>
            </w:pPr>
            <w:r w:rsidRPr="0057293E">
              <w:t>Количество представленных работ, их тематика</w:t>
            </w:r>
          </w:p>
        </w:tc>
        <w:tc>
          <w:tcPr>
            <w:tcW w:w="3635" w:type="dxa"/>
            <w:gridSpan w:val="2"/>
            <w:vAlign w:val="center"/>
          </w:tcPr>
          <w:p w:rsidR="00940362" w:rsidRPr="0057293E" w:rsidRDefault="00940362" w:rsidP="0045061F">
            <w:pPr>
              <w:jc w:val="center"/>
            </w:pPr>
            <w:r w:rsidRPr="0057293E">
              <w:t>Количество участвующих</w:t>
            </w:r>
          </w:p>
        </w:tc>
      </w:tr>
      <w:tr w:rsidR="00940362" w:rsidRPr="0057293E" w:rsidTr="0045061F">
        <w:trPr>
          <w:cantSplit/>
        </w:trPr>
        <w:tc>
          <w:tcPr>
            <w:tcW w:w="2004" w:type="dxa"/>
            <w:vMerge/>
            <w:vAlign w:val="center"/>
          </w:tcPr>
          <w:p w:rsidR="00940362" w:rsidRPr="0057293E" w:rsidRDefault="00940362" w:rsidP="0045061F"/>
        </w:tc>
        <w:tc>
          <w:tcPr>
            <w:tcW w:w="2215" w:type="dxa"/>
            <w:vAlign w:val="center"/>
          </w:tcPr>
          <w:p w:rsidR="00940362" w:rsidRPr="0057293E" w:rsidRDefault="00940362" w:rsidP="0045061F">
            <w:pPr>
              <w:jc w:val="center"/>
            </w:pPr>
            <w:r w:rsidRPr="0057293E">
              <w:t>преподавателей</w:t>
            </w:r>
          </w:p>
        </w:tc>
        <w:tc>
          <w:tcPr>
            <w:tcW w:w="2126" w:type="dxa"/>
            <w:vAlign w:val="center"/>
          </w:tcPr>
          <w:p w:rsidR="00940362" w:rsidRPr="0057293E" w:rsidRDefault="00940362" w:rsidP="0045061F">
            <w:pPr>
              <w:jc w:val="center"/>
            </w:pPr>
            <w:r>
              <w:t>обучающихся</w:t>
            </w:r>
          </w:p>
        </w:tc>
        <w:tc>
          <w:tcPr>
            <w:tcW w:w="1985" w:type="dxa"/>
            <w:vAlign w:val="center"/>
          </w:tcPr>
          <w:p w:rsidR="00940362" w:rsidRPr="0057293E" w:rsidRDefault="00940362" w:rsidP="0045061F">
            <w:pPr>
              <w:jc w:val="center"/>
            </w:pPr>
            <w:r w:rsidRPr="0057293E">
              <w:t>преподавателей</w:t>
            </w:r>
          </w:p>
        </w:tc>
        <w:tc>
          <w:tcPr>
            <w:tcW w:w="1650" w:type="dxa"/>
            <w:vAlign w:val="center"/>
          </w:tcPr>
          <w:p w:rsidR="00940362" w:rsidRPr="0057293E" w:rsidRDefault="00940362" w:rsidP="0045061F">
            <w:pPr>
              <w:jc w:val="center"/>
            </w:pPr>
            <w:r>
              <w:t>обучающихся</w:t>
            </w:r>
          </w:p>
        </w:tc>
      </w:tr>
      <w:tr w:rsidR="00940362" w:rsidRPr="0057293E" w:rsidTr="0045061F">
        <w:tc>
          <w:tcPr>
            <w:tcW w:w="2004" w:type="dxa"/>
          </w:tcPr>
          <w:p w:rsidR="00940362" w:rsidRDefault="00940362" w:rsidP="0045061F">
            <w:pPr>
              <w:jc w:val="center"/>
            </w:pPr>
            <w:r>
              <w:t>2007-2008</w:t>
            </w:r>
          </w:p>
        </w:tc>
        <w:tc>
          <w:tcPr>
            <w:tcW w:w="2215" w:type="dxa"/>
          </w:tcPr>
          <w:p w:rsidR="00940362" w:rsidRDefault="00940362" w:rsidP="0045061F">
            <w:pPr>
              <w:jc w:val="both"/>
            </w:pPr>
            <w:r>
              <w:t>1</w:t>
            </w:r>
          </w:p>
          <w:p w:rsidR="00940362" w:rsidRDefault="00940362" w:rsidP="0045061F">
            <w:pPr>
              <w:jc w:val="both"/>
            </w:pPr>
            <w:r>
              <w:t>Литературное  направление</w:t>
            </w:r>
          </w:p>
          <w:p w:rsidR="00940362" w:rsidRPr="0057293E" w:rsidRDefault="00940362" w:rsidP="0045061F">
            <w:pPr>
              <w:jc w:val="both"/>
            </w:pPr>
          </w:p>
        </w:tc>
        <w:tc>
          <w:tcPr>
            <w:tcW w:w="2126" w:type="dxa"/>
          </w:tcPr>
          <w:p w:rsidR="00940362" w:rsidRPr="003814B6" w:rsidRDefault="00940362" w:rsidP="0045061F">
            <w:pPr>
              <w:jc w:val="both"/>
              <w:rPr>
                <w:sz w:val="20"/>
              </w:rPr>
            </w:pPr>
            <w:r>
              <w:rPr>
                <w:szCs w:val="22"/>
              </w:rPr>
              <w:t>2</w:t>
            </w:r>
          </w:p>
          <w:p w:rsidR="00940362" w:rsidRDefault="00940362" w:rsidP="0045061F">
            <w:pPr>
              <w:jc w:val="both"/>
            </w:pPr>
            <w:r>
              <w:t>Литературное направление</w:t>
            </w:r>
          </w:p>
          <w:p w:rsidR="00940362" w:rsidRPr="003814B6" w:rsidRDefault="00940362" w:rsidP="0045061F">
            <w:pPr>
              <w:jc w:val="both"/>
            </w:pPr>
          </w:p>
        </w:tc>
        <w:tc>
          <w:tcPr>
            <w:tcW w:w="1985" w:type="dxa"/>
          </w:tcPr>
          <w:p w:rsidR="00940362" w:rsidRPr="0057293E" w:rsidRDefault="00940362" w:rsidP="0045061F">
            <w:pPr>
              <w:jc w:val="both"/>
            </w:pPr>
            <w:r>
              <w:t>1</w:t>
            </w:r>
          </w:p>
        </w:tc>
        <w:tc>
          <w:tcPr>
            <w:tcW w:w="1650" w:type="dxa"/>
          </w:tcPr>
          <w:p w:rsidR="00940362" w:rsidRDefault="00940362" w:rsidP="0045061F">
            <w:pPr>
              <w:jc w:val="both"/>
            </w:pPr>
            <w:r>
              <w:t>2</w:t>
            </w:r>
          </w:p>
          <w:p w:rsidR="00940362" w:rsidRDefault="00940362" w:rsidP="0045061F">
            <w:pPr>
              <w:jc w:val="both"/>
            </w:pPr>
          </w:p>
          <w:p w:rsidR="00940362" w:rsidRDefault="00940362" w:rsidP="0045061F">
            <w:pPr>
              <w:jc w:val="both"/>
            </w:pPr>
          </w:p>
          <w:p w:rsidR="00940362" w:rsidRDefault="00940362" w:rsidP="0045061F">
            <w:pPr>
              <w:jc w:val="both"/>
            </w:pPr>
          </w:p>
          <w:p w:rsidR="00940362" w:rsidRDefault="00940362" w:rsidP="0045061F">
            <w:pPr>
              <w:jc w:val="both"/>
            </w:pPr>
          </w:p>
          <w:p w:rsidR="00940362" w:rsidRPr="0057293E" w:rsidRDefault="00940362" w:rsidP="0045061F">
            <w:pPr>
              <w:jc w:val="both"/>
            </w:pPr>
          </w:p>
        </w:tc>
      </w:tr>
    </w:tbl>
    <w:p w:rsidR="006E7E96" w:rsidRDefault="006E7E96" w:rsidP="006E7E96">
      <w:pPr>
        <w:ind w:firstLine="360"/>
        <w:jc w:val="both"/>
      </w:pPr>
    </w:p>
    <w:p w:rsidR="006E7E96" w:rsidRDefault="006E7E96" w:rsidP="0072076A">
      <w:pPr>
        <w:jc w:val="both"/>
        <w:rPr>
          <w:b/>
        </w:rPr>
      </w:pPr>
    </w:p>
    <w:p w:rsidR="0072076A" w:rsidRDefault="00F30BB7" w:rsidP="0072076A">
      <w:pPr>
        <w:jc w:val="both"/>
        <w:rPr>
          <w:b/>
        </w:rPr>
      </w:pPr>
      <w:r>
        <w:rPr>
          <w:b/>
        </w:rPr>
        <w:t xml:space="preserve">5.6. </w:t>
      </w:r>
      <w:r w:rsidR="0072076A">
        <w:rPr>
          <w:b/>
        </w:rPr>
        <w:t xml:space="preserve"> Количество работников, имеющих знаки отличия:</w:t>
      </w:r>
    </w:p>
    <w:p w:rsidR="0072076A" w:rsidRDefault="0072076A" w:rsidP="0072076A">
      <w:pPr>
        <w:jc w:val="both"/>
        <w:rPr>
          <w:b/>
          <w:sz w:val="16"/>
          <w:szCs w:val="16"/>
        </w:rPr>
      </w:pPr>
    </w:p>
    <w:tbl>
      <w:tblPr>
        <w:tblW w:w="0" w:type="auto"/>
        <w:tblInd w:w="-2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063"/>
        <w:gridCol w:w="1275"/>
        <w:gridCol w:w="2410"/>
        <w:gridCol w:w="2092"/>
        <w:gridCol w:w="1818"/>
        <w:gridCol w:w="1341"/>
      </w:tblGrid>
      <w:tr w:rsidR="0072076A" w:rsidTr="0072076A">
        <w:tc>
          <w:tcPr>
            <w:tcW w:w="10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076A" w:rsidRDefault="0072076A">
            <w:pPr>
              <w:jc w:val="center"/>
            </w:pPr>
            <w:r>
              <w:rPr>
                <w:sz w:val="22"/>
              </w:rPr>
              <w:t>Всего</w:t>
            </w:r>
          </w:p>
        </w:tc>
        <w:tc>
          <w:tcPr>
            <w:tcW w:w="89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076A" w:rsidRDefault="0072076A">
            <w:pPr>
              <w:pStyle w:val="4"/>
              <w:rPr>
                <w:b w:val="0"/>
              </w:rPr>
            </w:pPr>
            <w:r>
              <w:rPr>
                <w:b w:val="0"/>
                <w:sz w:val="22"/>
              </w:rPr>
              <w:t>В том числе</w:t>
            </w:r>
          </w:p>
        </w:tc>
      </w:tr>
      <w:tr w:rsidR="0072076A" w:rsidTr="0072076A">
        <w:tc>
          <w:tcPr>
            <w:tcW w:w="10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2076A" w:rsidRDefault="0072076A"/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076A" w:rsidRDefault="0072076A">
            <w:pPr>
              <w:jc w:val="center"/>
            </w:pPr>
            <w:r>
              <w:t>Народный учитель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076A" w:rsidRDefault="0072076A">
            <w:pPr>
              <w:jc w:val="center"/>
            </w:pPr>
            <w:r>
              <w:t>Заслуженный учитель либо др. категории  заслуженных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076A" w:rsidRDefault="0072076A">
            <w:pPr>
              <w:jc w:val="center"/>
            </w:pPr>
            <w:r>
              <w:t>Отличник образования, просвещения и т.п.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076A" w:rsidRDefault="0072076A">
            <w:pPr>
              <w:jc w:val="center"/>
            </w:pPr>
            <w:r>
              <w:t>Учитель</w:t>
            </w:r>
          </w:p>
          <w:p w:rsidR="0072076A" w:rsidRDefault="0072076A">
            <w:pPr>
              <w:jc w:val="center"/>
            </w:pPr>
            <w:r>
              <w:t xml:space="preserve"> года </w:t>
            </w:r>
          </w:p>
          <w:p w:rsidR="0072076A" w:rsidRDefault="0072076A">
            <w:pPr>
              <w:jc w:val="center"/>
            </w:pPr>
            <w:r>
              <w:t>(лауреат)</w:t>
            </w:r>
          </w:p>
          <w:p w:rsidR="0072076A" w:rsidRDefault="0072076A">
            <w:pPr>
              <w:jc w:val="center"/>
            </w:pPr>
            <w:r>
              <w:t>указать уровень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076A" w:rsidRDefault="0072076A">
            <w:pPr>
              <w:jc w:val="center"/>
            </w:pPr>
            <w:r>
              <w:t>Прочие</w:t>
            </w:r>
          </w:p>
        </w:tc>
      </w:tr>
      <w:tr w:rsidR="0072076A" w:rsidTr="0072076A"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076A" w:rsidRDefault="009403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076A" w:rsidRDefault="0072076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076A" w:rsidRDefault="0072076A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076A" w:rsidRDefault="0072076A">
            <w:pPr>
              <w:jc w:val="center"/>
            </w:pPr>
            <w:r>
              <w:t>1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076A" w:rsidRDefault="00940362">
            <w:pPr>
              <w:jc w:val="center"/>
            </w:pPr>
            <w:r>
              <w:t>-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2076A" w:rsidRDefault="00940362">
            <w:pPr>
              <w:jc w:val="center"/>
            </w:pPr>
            <w:r>
              <w:t>-</w:t>
            </w:r>
          </w:p>
        </w:tc>
      </w:tr>
    </w:tbl>
    <w:p w:rsidR="00F30BB7" w:rsidRDefault="00F30BB7" w:rsidP="0072076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F30BB7" w:rsidRDefault="00F30BB7" w:rsidP="0072076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72076A" w:rsidRPr="00F30BB7" w:rsidRDefault="0072076A" w:rsidP="0072076A">
      <w:pPr>
        <w:pStyle w:val="af1"/>
        <w:rPr>
          <w:rFonts w:ascii="Times New Roman" w:hAnsi="Times New Roman" w:cs="Times New Roman"/>
          <w:b/>
          <w:sz w:val="36"/>
          <w:szCs w:val="36"/>
        </w:rPr>
      </w:pPr>
      <w:r w:rsidRPr="00F30BB7">
        <w:rPr>
          <w:rFonts w:ascii="Times New Roman" w:hAnsi="Times New Roman" w:cs="Times New Roman"/>
          <w:b/>
          <w:sz w:val="36"/>
          <w:szCs w:val="36"/>
        </w:rPr>
        <w:t>6. Условия обеспечения образовательного процесса</w:t>
      </w:r>
    </w:p>
    <w:p w:rsidR="0072076A" w:rsidRDefault="0072076A" w:rsidP="0072076A">
      <w:pPr>
        <w:jc w:val="both"/>
        <w:rPr>
          <w:b/>
          <w:i/>
        </w:rPr>
      </w:pPr>
      <w:r>
        <w:rPr>
          <w:b/>
          <w:i/>
        </w:rPr>
        <w:t>6.1. Научно-методическое обеспечение</w:t>
      </w:r>
    </w:p>
    <w:p w:rsidR="0072076A" w:rsidRDefault="0072076A" w:rsidP="0072076A">
      <w:pPr>
        <w:jc w:val="both"/>
        <w:rPr>
          <w:b/>
          <w:i/>
        </w:rPr>
      </w:pPr>
    </w:p>
    <w:p w:rsidR="0072076A" w:rsidRDefault="0072076A" w:rsidP="0072076A">
      <w:pPr>
        <w:ind w:firstLine="360"/>
        <w:jc w:val="both"/>
        <w:rPr>
          <w:b/>
          <w:i/>
        </w:rPr>
      </w:pPr>
      <w:r>
        <w:rPr>
          <w:b/>
          <w:i/>
        </w:rPr>
        <w:t>6.1.1. Данные о методических разработках (за 3 года)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1446"/>
        <w:gridCol w:w="2737"/>
        <w:gridCol w:w="5063"/>
      </w:tblGrid>
      <w:tr w:rsidR="00940362" w:rsidRPr="0057293E" w:rsidTr="0045061F">
        <w:trPr>
          <w:cantSplit/>
          <w:trHeight w:val="276"/>
        </w:trPr>
        <w:tc>
          <w:tcPr>
            <w:tcW w:w="643" w:type="dxa"/>
            <w:vMerge w:val="restart"/>
            <w:vAlign w:val="center"/>
          </w:tcPr>
          <w:p w:rsidR="00940362" w:rsidRPr="0057293E" w:rsidRDefault="00940362" w:rsidP="0045061F">
            <w:pPr>
              <w:jc w:val="center"/>
            </w:pPr>
            <w:r w:rsidRPr="0057293E">
              <w:t>№№ п/п</w:t>
            </w:r>
          </w:p>
        </w:tc>
        <w:tc>
          <w:tcPr>
            <w:tcW w:w="1446" w:type="dxa"/>
            <w:vMerge w:val="restart"/>
            <w:vAlign w:val="center"/>
          </w:tcPr>
          <w:p w:rsidR="00940362" w:rsidRPr="0057293E" w:rsidRDefault="00940362" w:rsidP="0045061F">
            <w:pPr>
              <w:jc w:val="center"/>
            </w:pPr>
            <w:r w:rsidRPr="0057293E">
              <w:t>Дата</w:t>
            </w:r>
          </w:p>
        </w:tc>
        <w:tc>
          <w:tcPr>
            <w:tcW w:w="2737" w:type="dxa"/>
            <w:vMerge w:val="restart"/>
            <w:vAlign w:val="center"/>
          </w:tcPr>
          <w:p w:rsidR="00940362" w:rsidRPr="0057293E" w:rsidRDefault="00940362" w:rsidP="0045061F">
            <w:pPr>
              <w:jc w:val="center"/>
            </w:pPr>
            <w:r w:rsidRPr="0057293E">
              <w:t>Количество подготовленных метод. разработок (всего)</w:t>
            </w:r>
          </w:p>
        </w:tc>
        <w:tc>
          <w:tcPr>
            <w:tcW w:w="5063" w:type="dxa"/>
            <w:vMerge w:val="restart"/>
            <w:vAlign w:val="center"/>
          </w:tcPr>
          <w:p w:rsidR="00940362" w:rsidRPr="0057293E" w:rsidRDefault="00940362" w:rsidP="0045061F">
            <w:pPr>
              <w:jc w:val="center"/>
            </w:pPr>
            <w:r w:rsidRPr="0057293E">
              <w:t>Количество напечатанных метод. разработок (в сборниках, журналах, статьи, рефераты)</w:t>
            </w:r>
          </w:p>
        </w:tc>
      </w:tr>
      <w:tr w:rsidR="00940362" w:rsidRPr="0057293E" w:rsidTr="0045061F">
        <w:trPr>
          <w:cantSplit/>
          <w:trHeight w:val="622"/>
        </w:trPr>
        <w:tc>
          <w:tcPr>
            <w:tcW w:w="643" w:type="dxa"/>
            <w:vMerge/>
            <w:vAlign w:val="center"/>
          </w:tcPr>
          <w:p w:rsidR="00940362" w:rsidRPr="0057293E" w:rsidRDefault="00940362" w:rsidP="0045061F"/>
        </w:tc>
        <w:tc>
          <w:tcPr>
            <w:tcW w:w="1446" w:type="dxa"/>
            <w:vMerge/>
            <w:vAlign w:val="center"/>
          </w:tcPr>
          <w:p w:rsidR="00940362" w:rsidRPr="0057293E" w:rsidRDefault="00940362" w:rsidP="0045061F"/>
        </w:tc>
        <w:tc>
          <w:tcPr>
            <w:tcW w:w="2737" w:type="dxa"/>
            <w:vMerge/>
            <w:vAlign w:val="center"/>
          </w:tcPr>
          <w:p w:rsidR="00940362" w:rsidRPr="0057293E" w:rsidRDefault="00940362" w:rsidP="0045061F"/>
        </w:tc>
        <w:tc>
          <w:tcPr>
            <w:tcW w:w="5063" w:type="dxa"/>
            <w:vMerge/>
            <w:vAlign w:val="center"/>
          </w:tcPr>
          <w:p w:rsidR="00940362" w:rsidRPr="0057293E" w:rsidRDefault="00940362" w:rsidP="0045061F"/>
        </w:tc>
      </w:tr>
      <w:tr w:rsidR="00940362" w:rsidTr="0045061F">
        <w:tc>
          <w:tcPr>
            <w:tcW w:w="643" w:type="dxa"/>
          </w:tcPr>
          <w:p w:rsidR="00940362" w:rsidRDefault="00940362" w:rsidP="0045061F">
            <w:pPr>
              <w:jc w:val="both"/>
            </w:pPr>
            <w:r>
              <w:t>1.</w:t>
            </w:r>
          </w:p>
        </w:tc>
        <w:tc>
          <w:tcPr>
            <w:tcW w:w="1446" w:type="dxa"/>
          </w:tcPr>
          <w:p w:rsidR="00940362" w:rsidRDefault="007925E6" w:rsidP="0045061F">
            <w:pPr>
              <w:jc w:val="both"/>
            </w:pPr>
            <w:r>
              <w:t>2009-2010</w:t>
            </w:r>
          </w:p>
        </w:tc>
        <w:tc>
          <w:tcPr>
            <w:tcW w:w="2737" w:type="dxa"/>
          </w:tcPr>
          <w:p w:rsidR="00940362" w:rsidRDefault="00940362" w:rsidP="0045061F">
            <w:pPr>
              <w:jc w:val="center"/>
            </w:pPr>
            <w:r>
              <w:t>3</w:t>
            </w:r>
          </w:p>
        </w:tc>
        <w:tc>
          <w:tcPr>
            <w:tcW w:w="5063" w:type="dxa"/>
          </w:tcPr>
          <w:p w:rsidR="00940362" w:rsidRDefault="00940362" w:rsidP="0045061F">
            <w:pPr>
              <w:jc w:val="center"/>
            </w:pPr>
            <w:r>
              <w:t>0</w:t>
            </w:r>
          </w:p>
        </w:tc>
      </w:tr>
      <w:tr w:rsidR="00940362" w:rsidTr="0045061F">
        <w:tc>
          <w:tcPr>
            <w:tcW w:w="643" w:type="dxa"/>
          </w:tcPr>
          <w:p w:rsidR="00940362" w:rsidRDefault="00940362" w:rsidP="0045061F">
            <w:pPr>
              <w:jc w:val="both"/>
            </w:pPr>
            <w:r>
              <w:t>2.</w:t>
            </w:r>
          </w:p>
        </w:tc>
        <w:tc>
          <w:tcPr>
            <w:tcW w:w="1446" w:type="dxa"/>
          </w:tcPr>
          <w:p w:rsidR="00940362" w:rsidRDefault="007925E6" w:rsidP="0045061F">
            <w:pPr>
              <w:jc w:val="both"/>
            </w:pPr>
            <w:r>
              <w:t>2010-2011</w:t>
            </w:r>
          </w:p>
        </w:tc>
        <w:tc>
          <w:tcPr>
            <w:tcW w:w="2737" w:type="dxa"/>
          </w:tcPr>
          <w:p w:rsidR="00940362" w:rsidRDefault="00940362" w:rsidP="0045061F">
            <w:pPr>
              <w:jc w:val="center"/>
            </w:pPr>
            <w:r>
              <w:t>3</w:t>
            </w:r>
          </w:p>
        </w:tc>
        <w:tc>
          <w:tcPr>
            <w:tcW w:w="5063" w:type="dxa"/>
          </w:tcPr>
          <w:p w:rsidR="00940362" w:rsidRDefault="00940362" w:rsidP="0045061F">
            <w:pPr>
              <w:jc w:val="center"/>
            </w:pPr>
            <w:r>
              <w:t>0</w:t>
            </w:r>
          </w:p>
        </w:tc>
      </w:tr>
      <w:tr w:rsidR="00940362" w:rsidTr="0045061F">
        <w:tc>
          <w:tcPr>
            <w:tcW w:w="643" w:type="dxa"/>
          </w:tcPr>
          <w:p w:rsidR="00940362" w:rsidRDefault="00940362" w:rsidP="0045061F">
            <w:pPr>
              <w:jc w:val="both"/>
            </w:pPr>
            <w:r>
              <w:t>3.</w:t>
            </w:r>
          </w:p>
        </w:tc>
        <w:tc>
          <w:tcPr>
            <w:tcW w:w="1446" w:type="dxa"/>
          </w:tcPr>
          <w:p w:rsidR="00940362" w:rsidRDefault="007925E6" w:rsidP="0045061F">
            <w:pPr>
              <w:jc w:val="both"/>
            </w:pPr>
            <w:r>
              <w:t>2011-2012</w:t>
            </w:r>
          </w:p>
        </w:tc>
        <w:tc>
          <w:tcPr>
            <w:tcW w:w="2737" w:type="dxa"/>
          </w:tcPr>
          <w:p w:rsidR="00940362" w:rsidRDefault="00940362" w:rsidP="0045061F">
            <w:pPr>
              <w:jc w:val="center"/>
            </w:pPr>
            <w:r>
              <w:t>3</w:t>
            </w:r>
          </w:p>
        </w:tc>
        <w:tc>
          <w:tcPr>
            <w:tcW w:w="5063" w:type="dxa"/>
          </w:tcPr>
          <w:p w:rsidR="00940362" w:rsidRDefault="00940362" w:rsidP="0045061F">
            <w:pPr>
              <w:jc w:val="center"/>
            </w:pPr>
            <w:r>
              <w:t>0</w:t>
            </w:r>
          </w:p>
        </w:tc>
      </w:tr>
    </w:tbl>
    <w:p w:rsidR="0072076A" w:rsidRDefault="0072076A" w:rsidP="0072076A">
      <w:pPr>
        <w:ind w:firstLine="360"/>
        <w:jc w:val="both"/>
        <w:rPr>
          <w:b/>
          <w:i/>
        </w:rPr>
      </w:pPr>
    </w:p>
    <w:p w:rsidR="0072076A" w:rsidRDefault="0072076A" w:rsidP="0072076A">
      <w:pPr>
        <w:jc w:val="both"/>
        <w:rPr>
          <w:b/>
        </w:rPr>
      </w:pPr>
    </w:p>
    <w:p w:rsidR="007925E6" w:rsidRDefault="007925E6" w:rsidP="0072076A">
      <w:pPr>
        <w:jc w:val="both"/>
        <w:rPr>
          <w:b/>
        </w:rPr>
      </w:pPr>
    </w:p>
    <w:p w:rsidR="007925E6" w:rsidRDefault="007925E6" w:rsidP="0072076A">
      <w:pPr>
        <w:jc w:val="both"/>
        <w:rPr>
          <w:b/>
        </w:rPr>
      </w:pPr>
    </w:p>
    <w:p w:rsidR="007925E6" w:rsidRDefault="007925E6" w:rsidP="0072076A">
      <w:pPr>
        <w:jc w:val="both"/>
        <w:rPr>
          <w:b/>
        </w:rPr>
      </w:pPr>
    </w:p>
    <w:p w:rsidR="00F46FF1" w:rsidRDefault="00F46FF1" w:rsidP="00F30BB7">
      <w:pPr>
        <w:pStyle w:val="af1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6.2.Методическая работа  в школе</w:t>
      </w:r>
    </w:p>
    <w:p w:rsidR="00F46FF1" w:rsidRDefault="007925E6" w:rsidP="00F46FF1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2011 – 2012</w:t>
      </w:r>
      <w:r w:rsidR="00F46FF1">
        <w:rPr>
          <w:rFonts w:ascii="Times New Roman" w:hAnsi="Times New Roman" w:cs="Times New Roman"/>
          <w:szCs w:val="28"/>
        </w:rPr>
        <w:t xml:space="preserve"> учебном году коллектив школы работал  над  следующей </w:t>
      </w:r>
      <w:r w:rsidR="00F46FF1">
        <w:rPr>
          <w:rFonts w:ascii="Times New Roman" w:hAnsi="Times New Roman" w:cs="Times New Roman"/>
          <w:szCs w:val="28"/>
        </w:rPr>
        <w:lastRenderedPageBreak/>
        <w:t>методической темой «Привитие интереса обучающимся к изучаемым предметам в урочное и внеурочное время»</w:t>
      </w:r>
    </w:p>
    <w:p w:rsidR="00F46FF1" w:rsidRDefault="00F46FF1" w:rsidP="00F46FF1">
      <w:pPr>
        <w:spacing w:line="360" w:lineRule="auto"/>
        <w:jc w:val="both"/>
        <w:rPr>
          <w:sz w:val="28"/>
          <w:szCs w:val="28"/>
        </w:rPr>
      </w:pPr>
      <w:r>
        <w:t xml:space="preserve"> </w:t>
      </w:r>
      <w:r>
        <w:rPr>
          <w:b/>
        </w:rPr>
        <w:t>Цель</w:t>
      </w:r>
      <w:r>
        <w:rPr>
          <w:sz w:val="28"/>
          <w:szCs w:val="28"/>
        </w:rPr>
        <w:t xml:space="preserve"> методической работы – непрерывное совершенствование уровня педагогического мастерства преподавателей, их эрудиции и компетентности в области учебного предмета и методики его преподавания.</w:t>
      </w:r>
    </w:p>
    <w:p w:rsidR="00F46FF1" w:rsidRDefault="00F46FF1" w:rsidP="00F46F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Было проведено 4 заседания МС, на которых рассматривались  вопросы, касающиеся инновационной деятельности педагогов, работы творческих групп, самообразования, подготовки к аттестации и др. </w:t>
      </w:r>
    </w:p>
    <w:p w:rsidR="00F46FF1" w:rsidRDefault="00F46FF1" w:rsidP="00F46F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Проведена а</w:t>
      </w:r>
      <w:r w:rsidR="007925E6">
        <w:rPr>
          <w:sz w:val="28"/>
          <w:szCs w:val="28"/>
        </w:rPr>
        <w:t xml:space="preserve">ттестация  педкадров:  учителя обществознания – Свириденко Г.Ф., </w:t>
      </w:r>
      <w:r>
        <w:rPr>
          <w:sz w:val="28"/>
          <w:szCs w:val="28"/>
        </w:rPr>
        <w:t xml:space="preserve">учителя </w:t>
      </w:r>
      <w:r w:rsidR="007925E6">
        <w:rPr>
          <w:sz w:val="28"/>
          <w:szCs w:val="28"/>
        </w:rPr>
        <w:t>физической культуры и ОБЖ – Деева А.В., учителя английского языка – Клопот Ю.А. – на соответствие занимаемой должности.</w:t>
      </w:r>
    </w:p>
    <w:p w:rsidR="00F46FF1" w:rsidRDefault="007925E6" w:rsidP="00F46F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Работали 3</w:t>
      </w:r>
      <w:r w:rsidR="00F46FF1">
        <w:rPr>
          <w:sz w:val="28"/>
          <w:szCs w:val="28"/>
        </w:rPr>
        <w:t xml:space="preserve">  ШМО :</w:t>
      </w:r>
    </w:p>
    <w:p w:rsidR="00F46FF1" w:rsidRDefault="00F46FF1" w:rsidP="00F46F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ШМО начальных</w:t>
      </w:r>
      <w:r w:rsidR="007925E6">
        <w:rPr>
          <w:sz w:val="28"/>
          <w:szCs w:val="28"/>
        </w:rPr>
        <w:t xml:space="preserve"> классов. Проведено 4 заседания</w:t>
      </w:r>
      <w:r>
        <w:rPr>
          <w:sz w:val="28"/>
          <w:szCs w:val="28"/>
        </w:rPr>
        <w:t>. Основные вопросы: утверждение плана работы на год и календарно – тематического планирования,</w:t>
      </w:r>
      <w:r w:rsidR="00587A46">
        <w:rPr>
          <w:sz w:val="28"/>
          <w:szCs w:val="28"/>
        </w:rPr>
        <w:t xml:space="preserve"> посещение и анализ открытых уроков, обсуждение информации с РМО, </w:t>
      </w:r>
      <w:r>
        <w:rPr>
          <w:sz w:val="28"/>
          <w:szCs w:val="28"/>
        </w:rPr>
        <w:t xml:space="preserve"> обсуждение  всех</w:t>
      </w:r>
      <w:r w:rsidR="00587A46">
        <w:rPr>
          <w:sz w:val="28"/>
          <w:szCs w:val="28"/>
        </w:rPr>
        <w:t xml:space="preserve"> вопросов, касающихся ФГОС второго поколения</w:t>
      </w:r>
      <w:r>
        <w:rPr>
          <w:sz w:val="28"/>
          <w:szCs w:val="28"/>
        </w:rPr>
        <w:t xml:space="preserve"> и особенностей их внедрения, разработка всех нормативных документов, регламентирующих внедрение ФГОС,</w:t>
      </w:r>
      <w:r w:rsidR="00587A46">
        <w:rPr>
          <w:sz w:val="28"/>
          <w:szCs w:val="28"/>
        </w:rPr>
        <w:t xml:space="preserve"> теоретические вопросы «Использование корректурного метода с применением электронных образовательных ресурсов в обучении младших школьников культуре речи», «Методический аспект проведения урока музыки с этнокультурным компонентом», «Сотрудничество взаимоотношения с детьми в процессе обучения», «Использование текстовых задач с экологическим содержанием в начальной школе»</w:t>
      </w:r>
      <w:r>
        <w:rPr>
          <w:sz w:val="28"/>
          <w:szCs w:val="28"/>
        </w:rPr>
        <w:t xml:space="preserve">  (руководитель Чернышова М.В.)</w:t>
      </w:r>
    </w:p>
    <w:p w:rsidR="00F46FF1" w:rsidRDefault="00F46FF1" w:rsidP="00F46F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2.ШМО классных руководителей. Проведено 4 заседания. Основные вопросы:  </w:t>
      </w:r>
      <w:r w:rsidR="00587A46">
        <w:rPr>
          <w:sz w:val="28"/>
          <w:szCs w:val="28"/>
        </w:rPr>
        <w:t xml:space="preserve">планирование работы классного руководителя, помощь молодым специалистам, новые подходы к организации воспитательного процесса в классном коллективе,  самообразование классных руководителей, </w:t>
      </w:r>
      <w:r w:rsidR="0051599B">
        <w:rPr>
          <w:sz w:val="28"/>
          <w:szCs w:val="28"/>
        </w:rPr>
        <w:t xml:space="preserve">обсуждение информации с РМО, </w:t>
      </w:r>
      <w:r w:rsidR="00587A46">
        <w:rPr>
          <w:sz w:val="28"/>
          <w:szCs w:val="28"/>
        </w:rPr>
        <w:t xml:space="preserve"> ряд теоретических вопросов: «Семья, вчера, сегодня, завтра. Ценности семьи», «Роль классного руководителя в </w:t>
      </w:r>
      <w:r w:rsidR="00587A46">
        <w:rPr>
          <w:sz w:val="28"/>
          <w:szCs w:val="28"/>
        </w:rPr>
        <w:lastRenderedPageBreak/>
        <w:t xml:space="preserve">становлении классного коллектива», «Диагностика в воспитательном </w:t>
      </w:r>
      <w:r w:rsidR="0051599B">
        <w:rPr>
          <w:sz w:val="28"/>
          <w:szCs w:val="28"/>
        </w:rPr>
        <w:t>процессе»</w:t>
      </w:r>
      <w:r w:rsidR="00587A46">
        <w:rPr>
          <w:sz w:val="28"/>
          <w:szCs w:val="28"/>
        </w:rPr>
        <w:t>.</w:t>
      </w:r>
      <w:r w:rsidR="0051599B">
        <w:rPr>
          <w:sz w:val="28"/>
          <w:szCs w:val="28"/>
        </w:rPr>
        <w:t>(руководитель Жукова Т.А.</w:t>
      </w:r>
      <w:r>
        <w:rPr>
          <w:sz w:val="28"/>
          <w:szCs w:val="28"/>
        </w:rPr>
        <w:t>)</w:t>
      </w:r>
    </w:p>
    <w:p w:rsidR="0051599B" w:rsidRDefault="0051599B" w:rsidP="00F46F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ШМО учителей естественно-математического цикла. Проведено 4 заседания. Основные вопросы: утверждение плана работы на год и календарно – тематического планирования, посещение и анализ открытых уроков и мероприятий, обсуждение информации с РМО, обсуждение подготовки к сдаче ГИА и ЕГЭ,  рассмотрение теоретических вопросов: «Современные требования к уроку», «Компетенция обучающегося и учителя в соответствии с современными научно-теоретическими основами педагогики и психологии», «Индивидуализация и дифференциация обучения как условие развития способности обучающихся к жизненному самоопределению».</w:t>
      </w:r>
    </w:p>
    <w:p w:rsidR="00F46FF1" w:rsidRDefault="00F46FF1" w:rsidP="00F46FF1">
      <w:pPr>
        <w:spacing w:line="360" w:lineRule="auto"/>
        <w:jc w:val="both"/>
        <w:rPr>
          <w:sz w:val="28"/>
          <w:szCs w:val="28"/>
        </w:rPr>
      </w:pPr>
    </w:p>
    <w:p w:rsidR="00F46FF1" w:rsidRDefault="00F46FF1" w:rsidP="00F46F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Уделялось внимание повышению квалификации и педагогич</w:t>
      </w:r>
      <w:r w:rsidR="0051599B">
        <w:rPr>
          <w:sz w:val="28"/>
          <w:szCs w:val="28"/>
        </w:rPr>
        <w:t>еского мастерства кадров. В 2011- 2012</w:t>
      </w:r>
      <w:r>
        <w:rPr>
          <w:sz w:val="28"/>
          <w:szCs w:val="28"/>
        </w:rPr>
        <w:t xml:space="preserve"> году прошл</w:t>
      </w:r>
      <w:r w:rsidR="0051599B">
        <w:rPr>
          <w:sz w:val="28"/>
          <w:szCs w:val="28"/>
        </w:rPr>
        <w:t>и</w:t>
      </w:r>
      <w:r>
        <w:rPr>
          <w:sz w:val="28"/>
          <w:szCs w:val="28"/>
        </w:rPr>
        <w:t xml:space="preserve"> курсовую переподготовку</w:t>
      </w:r>
      <w:r w:rsidR="0051599B">
        <w:rPr>
          <w:sz w:val="28"/>
          <w:szCs w:val="28"/>
        </w:rPr>
        <w:t xml:space="preserve"> 5 учителей: Свириденко Г.Ф. – учитель истории и обществознания, Деев  А.В.- учитель физической культуры и ОБЖ, Клопот Ю.А. -  учитель английского языка, Дмитриева Е.В. – учитель информатики и ИКТ, Гончарова С.А. – учитель технологии.</w:t>
      </w:r>
    </w:p>
    <w:p w:rsidR="00F46FF1" w:rsidRDefault="00F46FF1" w:rsidP="00F46FF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оставались без внимания  вопросы самообразования. Все члены педколлектива принимали участие в работе РМО,  </w:t>
      </w:r>
      <w:r w:rsidR="00686658">
        <w:rPr>
          <w:sz w:val="28"/>
          <w:szCs w:val="28"/>
        </w:rPr>
        <w:t>Клопот Ю.А. победила в районном конкурсе «У светофора нет каникул»</w:t>
      </w:r>
      <w:r>
        <w:rPr>
          <w:sz w:val="28"/>
          <w:szCs w:val="28"/>
        </w:rPr>
        <w:t xml:space="preserve">. Практически все учителя школы дали для своих  коллег открытые уроки, при планировании которых использовались элементы различных технологий : коммуникативных, информационных, здоровьесберегающих, обучения и сотрудничества, работы в малых группах, исследовательской деятельности . </w:t>
      </w:r>
    </w:p>
    <w:p w:rsidR="00F46FF1" w:rsidRDefault="00F46FF1" w:rsidP="00F46FF1">
      <w:pPr>
        <w:pStyle w:val="af1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 xml:space="preserve">В течение года проводилась работа по  самоанализу  педагогической деятельности учителей, выявлены сильные и слабые стороны в деятельности каждого педагога, даны методические рекомендации, отмечена пассивность отдельных педагогов, заполнялись диагностические карты «Оценка </w:t>
      </w:r>
      <w:r>
        <w:rPr>
          <w:rFonts w:ascii="Times New Roman" w:hAnsi="Times New Roman" w:cs="Times New Roman"/>
          <w:szCs w:val="28"/>
        </w:rPr>
        <w:lastRenderedPageBreak/>
        <w:t>готовности учителя к участию в инновационной деятельности».</w:t>
      </w:r>
    </w:p>
    <w:p w:rsidR="00F46FF1" w:rsidRDefault="00F46FF1" w:rsidP="00F46FF1">
      <w:pPr>
        <w:ind w:firstLine="360"/>
        <w:jc w:val="both"/>
        <w:rPr>
          <w:b/>
        </w:rPr>
      </w:pPr>
      <w:r>
        <w:rPr>
          <w:b/>
        </w:rPr>
        <w:t>6.2.1. Участие отдельных педагогов в конкурсах педагогических достижений</w:t>
      </w:r>
    </w:p>
    <w:p w:rsidR="00F46FF1" w:rsidRDefault="00F46FF1" w:rsidP="00F46FF1">
      <w:pPr>
        <w:jc w:val="right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1703"/>
        <w:gridCol w:w="1134"/>
        <w:gridCol w:w="2694"/>
        <w:gridCol w:w="1770"/>
        <w:gridCol w:w="1596"/>
      </w:tblGrid>
      <w:tr w:rsidR="00F46FF1" w:rsidTr="0045061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F1" w:rsidRDefault="00F46FF1" w:rsidP="0045061F">
            <w:pPr>
              <w:jc w:val="center"/>
            </w:pPr>
            <w:r>
              <w:t>№№ п/п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F1" w:rsidRDefault="00F46FF1" w:rsidP="0045061F">
            <w:pPr>
              <w:jc w:val="center"/>
            </w:pPr>
            <w:r>
              <w:t>Ф.И.О.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F1" w:rsidRDefault="00F46FF1" w:rsidP="0045061F">
            <w:pPr>
              <w:jc w:val="center"/>
            </w:pPr>
            <w:r>
              <w:t>Дата участия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F1" w:rsidRDefault="00F46FF1" w:rsidP="0045061F">
            <w:pPr>
              <w:jc w:val="center"/>
            </w:pPr>
            <w:r>
              <w:t>Тематика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F1" w:rsidRDefault="00F46FF1" w:rsidP="0045061F">
            <w:pPr>
              <w:jc w:val="center"/>
            </w:pPr>
            <w:r>
              <w:t xml:space="preserve">Уровень (район, город, область </w:t>
            </w:r>
          </w:p>
          <w:p w:rsidR="00F46FF1" w:rsidRDefault="00F46FF1" w:rsidP="0045061F">
            <w:pPr>
              <w:jc w:val="center"/>
            </w:pPr>
            <w:r>
              <w:t>и т.д.)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F1" w:rsidRDefault="00F46FF1" w:rsidP="0045061F">
            <w:pPr>
              <w:jc w:val="center"/>
            </w:pPr>
            <w:r>
              <w:t>Результат участия</w:t>
            </w:r>
          </w:p>
        </w:tc>
      </w:tr>
      <w:tr w:rsidR="00F46FF1" w:rsidTr="0045061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</w:p>
        </w:tc>
      </w:tr>
      <w:tr w:rsidR="00F46FF1" w:rsidTr="0045061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</w:p>
        </w:tc>
      </w:tr>
      <w:tr w:rsidR="00F46FF1" w:rsidTr="0045061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  <w:r>
              <w:t xml:space="preserve">Валковская </w:t>
            </w:r>
          </w:p>
          <w:p w:rsidR="00F46FF1" w:rsidRDefault="00F46FF1" w:rsidP="0045061F">
            <w:pPr>
              <w:jc w:val="both"/>
            </w:pPr>
            <w:r>
              <w:t xml:space="preserve">Валентина </w:t>
            </w:r>
          </w:p>
          <w:p w:rsidR="00F46FF1" w:rsidRDefault="00F46FF1" w:rsidP="0045061F">
            <w:pPr>
              <w:jc w:val="both"/>
            </w:pPr>
            <w: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  <w:r>
              <w:t>2010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  <w:r>
              <w:t>Конкурс «Лучшая методическая разработка урока», посвященный Году учителя, в номинации «Предмет математика»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  <w:r>
              <w:t>район</w:t>
            </w:r>
            <w:r>
              <w:tab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  <w:r>
              <w:t>победитель</w:t>
            </w:r>
          </w:p>
        </w:tc>
      </w:tr>
      <w:tr w:rsidR="00F46FF1" w:rsidTr="0045061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  <w: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  <w:r>
              <w:t xml:space="preserve">Чернышова </w:t>
            </w:r>
          </w:p>
          <w:p w:rsidR="00F46FF1" w:rsidRDefault="00F46FF1" w:rsidP="0045061F">
            <w:pPr>
              <w:jc w:val="both"/>
            </w:pPr>
            <w:r>
              <w:t xml:space="preserve">Марина </w:t>
            </w:r>
          </w:p>
          <w:p w:rsidR="00F46FF1" w:rsidRDefault="00F46FF1" w:rsidP="0045061F">
            <w:pPr>
              <w:jc w:val="both"/>
            </w:pPr>
            <w:r>
              <w:t>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  <w:r>
              <w:t>2010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1" w:rsidRDefault="00F46FF1" w:rsidP="0045061F">
            <w:pPr>
              <w:jc w:val="both"/>
            </w:pPr>
            <w:r>
              <w:t xml:space="preserve">Конкурс «Лучшая методическая разработка урока», посвященная Году учителя  («Предметы школы </w:t>
            </w:r>
            <w:r>
              <w:rPr>
                <w:lang w:val="en-US"/>
              </w:rPr>
              <w:t>I</w:t>
            </w:r>
            <w:r>
              <w:t xml:space="preserve"> ступени»)</w:t>
            </w:r>
          </w:p>
          <w:p w:rsidR="00F46FF1" w:rsidRDefault="00F46FF1" w:rsidP="0045061F">
            <w:pPr>
              <w:jc w:val="both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  <w:r>
              <w:t>район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  <w:r>
              <w:t>участник</w:t>
            </w:r>
          </w:p>
        </w:tc>
      </w:tr>
      <w:tr w:rsidR="00F46FF1" w:rsidTr="0045061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  <w: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  <w:r>
              <w:t>Клопот Юлия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  <w:r>
              <w:t>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1" w:rsidRDefault="00F46FF1" w:rsidP="0045061F">
            <w:pPr>
              <w:jc w:val="both"/>
            </w:pPr>
            <w:r>
              <w:t>Конкурс «Лучшая методическая разработка урока»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  <w:r>
              <w:t>район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  <w:r>
              <w:t>участник</w:t>
            </w:r>
          </w:p>
        </w:tc>
      </w:tr>
      <w:tr w:rsidR="00F46FF1" w:rsidTr="0045061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  <w: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  <w:r>
              <w:t>Валковская Валентина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  <w:r>
              <w:t>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F1" w:rsidRDefault="00F46FF1" w:rsidP="0045061F">
            <w:pPr>
              <w:jc w:val="both"/>
            </w:pPr>
            <w:r>
              <w:t>Конкурс «Лучшая методическая разработка урока»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  <w:r>
              <w:t>район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jc w:val="both"/>
            </w:pPr>
            <w:r>
              <w:t>участник</w:t>
            </w:r>
          </w:p>
        </w:tc>
      </w:tr>
      <w:tr w:rsidR="00686658" w:rsidTr="0045061F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45061F">
            <w:pPr>
              <w:jc w:val="both"/>
            </w:pPr>
            <w:r>
              <w:t>5.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45061F">
            <w:pPr>
              <w:jc w:val="both"/>
            </w:pPr>
            <w:r>
              <w:t>Клопот Ю.А.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45061F">
            <w:pPr>
              <w:jc w:val="both"/>
            </w:pPr>
            <w:r>
              <w:t>2012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58" w:rsidRDefault="00686658" w:rsidP="0045061F">
            <w:pPr>
              <w:jc w:val="both"/>
            </w:pPr>
            <w:r>
              <w:t>Конкурс «У светофора нет каникул»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45061F">
            <w:pPr>
              <w:jc w:val="both"/>
            </w:pPr>
            <w:r>
              <w:t>район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45061F">
            <w:pPr>
              <w:jc w:val="both"/>
            </w:pPr>
            <w:r>
              <w:t>победитель</w:t>
            </w:r>
          </w:p>
        </w:tc>
      </w:tr>
    </w:tbl>
    <w:p w:rsidR="00F30BB7" w:rsidRDefault="00F30BB7" w:rsidP="00F46FF1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F30BB7" w:rsidRDefault="00F30BB7" w:rsidP="00F46FF1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F30BB7" w:rsidRDefault="00F30BB7" w:rsidP="00F46FF1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F46FF1" w:rsidRDefault="00F46FF1" w:rsidP="00F46FF1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Содержание и технологии  воспитательного процесса.</w:t>
      </w:r>
    </w:p>
    <w:p w:rsidR="00F46FF1" w:rsidRDefault="00686658" w:rsidP="00F46FF1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Основной целью воспитания в 2011-2012</w:t>
      </w:r>
      <w:r w:rsidR="00F46FF1">
        <w:rPr>
          <w:rFonts w:ascii="Times New Roman" w:hAnsi="Times New Roman" w:cs="Times New Roman"/>
          <w:szCs w:val="28"/>
        </w:rPr>
        <w:t xml:space="preserve"> учебном году ставилась проблема духовно-нравственного воспитания учащихся в условиях возросших требований к формированию морального облика подрастающего поколения:</w:t>
      </w:r>
    </w:p>
    <w:p w:rsidR="00F46FF1" w:rsidRDefault="00F46FF1" w:rsidP="00F46FF1">
      <w:pPr>
        <w:pStyle w:val="af1"/>
        <w:numPr>
          <w:ilvl w:val="0"/>
          <w:numId w:val="9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Реализация познавательных интересов ребенка и его потребности в совершенствовании, самореализации и саморазвитии;</w:t>
      </w:r>
    </w:p>
    <w:p w:rsidR="00F46FF1" w:rsidRDefault="00F46FF1" w:rsidP="00F46FF1">
      <w:pPr>
        <w:pStyle w:val="af1"/>
        <w:numPr>
          <w:ilvl w:val="0"/>
          <w:numId w:val="9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Формирование патриотического сознания, чувства верности своему Отечеству, бережного отношения к историческому прошлому государства и своей малой Родины;</w:t>
      </w:r>
    </w:p>
    <w:p w:rsidR="00F46FF1" w:rsidRDefault="00F46FF1" w:rsidP="00F46FF1">
      <w:pPr>
        <w:pStyle w:val="af1"/>
        <w:numPr>
          <w:ilvl w:val="0"/>
          <w:numId w:val="9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Воспитание нравственной культуры, основанной на </w:t>
      </w:r>
      <w:r>
        <w:rPr>
          <w:rFonts w:ascii="Times New Roman" w:hAnsi="Times New Roman" w:cs="Times New Roman"/>
          <w:szCs w:val="28"/>
        </w:rPr>
        <w:lastRenderedPageBreak/>
        <w:t>самовоспитании и самосовершенствовании;</w:t>
      </w:r>
    </w:p>
    <w:p w:rsidR="00F46FF1" w:rsidRDefault="00F46FF1" w:rsidP="00F46FF1">
      <w:pPr>
        <w:pStyle w:val="af1"/>
        <w:numPr>
          <w:ilvl w:val="0"/>
          <w:numId w:val="9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Развитие детской инициативы по оказанию  помощи нуждающимся в их заботе и внимании пожилым, одиноким людям, ветеранам войны и труда;</w:t>
      </w:r>
    </w:p>
    <w:p w:rsidR="00F46FF1" w:rsidRDefault="00F46FF1" w:rsidP="00F46FF1">
      <w:pPr>
        <w:pStyle w:val="af1"/>
        <w:numPr>
          <w:ilvl w:val="0"/>
          <w:numId w:val="9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Воспитание доброты, чуткости, сострадания, заботы и милосердия по отношению к близким людям;</w:t>
      </w:r>
    </w:p>
    <w:p w:rsidR="00F46FF1" w:rsidRDefault="00F46FF1" w:rsidP="00F46FF1">
      <w:pPr>
        <w:pStyle w:val="af1"/>
        <w:numPr>
          <w:ilvl w:val="0"/>
          <w:numId w:val="9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Содействие профессиональному самоопределению выпускника, подготовка его к осознанному выбору профессии;</w:t>
      </w:r>
    </w:p>
    <w:p w:rsidR="00F46FF1" w:rsidRDefault="00F46FF1" w:rsidP="00F46FF1">
      <w:pPr>
        <w:pStyle w:val="af1"/>
        <w:numPr>
          <w:ilvl w:val="0"/>
          <w:numId w:val="9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Развитие творческой активности и лидерских способностей учащихся, направленных на формирование позитивного отношения к здоровому и безопасному образу жизни;</w:t>
      </w:r>
    </w:p>
    <w:p w:rsidR="00F46FF1" w:rsidRDefault="00F46FF1" w:rsidP="00F46FF1">
      <w:pPr>
        <w:pStyle w:val="af1"/>
        <w:ind w:left="709" w:firstLine="0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Статистический анализ возможностей педагогического и ученического коллективов</w:t>
      </w:r>
    </w:p>
    <w:p w:rsidR="00F46FF1" w:rsidRDefault="00F46FF1" w:rsidP="00F46FF1">
      <w:pPr>
        <w:pStyle w:val="af1"/>
        <w:numPr>
          <w:ilvl w:val="0"/>
          <w:numId w:val="1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Количественный состав классных руководителей: 6 человек.</w:t>
      </w:r>
    </w:p>
    <w:p w:rsidR="00F46FF1" w:rsidRDefault="00F46FF1" w:rsidP="00F46FF1">
      <w:pPr>
        <w:pStyle w:val="af1"/>
        <w:numPr>
          <w:ilvl w:val="0"/>
          <w:numId w:val="1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Количественный состав р</w:t>
      </w:r>
      <w:r w:rsidR="00686658">
        <w:rPr>
          <w:rFonts w:ascii="Times New Roman" w:hAnsi="Times New Roman" w:cs="Times New Roman"/>
          <w:szCs w:val="28"/>
        </w:rPr>
        <w:t>уководителей кружков и секций: 5</w:t>
      </w:r>
      <w:r>
        <w:rPr>
          <w:rFonts w:ascii="Times New Roman" w:hAnsi="Times New Roman" w:cs="Times New Roman"/>
          <w:szCs w:val="28"/>
        </w:rPr>
        <w:t xml:space="preserve"> </w:t>
      </w:r>
    </w:p>
    <w:p w:rsidR="00F46FF1" w:rsidRDefault="00686658" w:rsidP="00F46FF1">
      <w:pPr>
        <w:pStyle w:val="af1"/>
        <w:numPr>
          <w:ilvl w:val="0"/>
          <w:numId w:val="1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Общее количество учащихся: 55</w:t>
      </w:r>
      <w:r w:rsidR="00F46FF1">
        <w:rPr>
          <w:rFonts w:ascii="Times New Roman" w:hAnsi="Times New Roman" w:cs="Times New Roman"/>
          <w:szCs w:val="28"/>
        </w:rPr>
        <w:t xml:space="preserve"> человек</w:t>
      </w:r>
    </w:p>
    <w:p w:rsidR="00F46FF1" w:rsidRDefault="00F46FF1" w:rsidP="00F46FF1">
      <w:pPr>
        <w:pStyle w:val="af1"/>
        <w:numPr>
          <w:ilvl w:val="0"/>
          <w:numId w:val="1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Средняя наполняемость классов: 8</w:t>
      </w:r>
    </w:p>
    <w:p w:rsidR="00F30BB7" w:rsidRPr="00686658" w:rsidRDefault="00F46FF1" w:rsidP="00686658">
      <w:pPr>
        <w:pStyle w:val="af1"/>
        <w:numPr>
          <w:ilvl w:val="0"/>
          <w:numId w:val="11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</w:t>
      </w:r>
      <w:r w:rsidR="00686658">
        <w:rPr>
          <w:rFonts w:ascii="Times New Roman" w:hAnsi="Times New Roman" w:cs="Times New Roman"/>
          <w:szCs w:val="28"/>
        </w:rPr>
        <w:t>полняемость кружков и секций: 15</w:t>
      </w:r>
    </w:p>
    <w:p w:rsidR="00F46FF1" w:rsidRPr="00C9660D" w:rsidRDefault="00F46FF1" w:rsidP="00F46FF1">
      <w:pPr>
        <w:pStyle w:val="af1"/>
        <w:ind w:left="1429" w:firstLine="0"/>
        <w:rPr>
          <w:rFonts w:ascii="Times New Roman" w:hAnsi="Times New Roman" w:cs="Times New Roman"/>
          <w:b/>
          <w:sz w:val="32"/>
          <w:szCs w:val="32"/>
        </w:rPr>
      </w:pPr>
      <w:r w:rsidRPr="00C9660D">
        <w:rPr>
          <w:rFonts w:ascii="Times New Roman" w:hAnsi="Times New Roman" w:cs="Times New Roman"/>
          <w:b/>
          <w:sz w:val="32"/>
          <w:szCs w:val="32"/>
        </w:rPr>
        <w:t>7.1. Воспитат</w:t>
      </w:r>
      <w:r w:rsidR="00F30BB7" w:rsidRPr="00C9660D">
        <w:rPr>
          <w:rFonts w:ascii="Times New Roman" w:hAnsi="Times New Roman" w:cs="Times New Roman"/>
          <w:b/>
          <w:sz w:val="32"/>
          <w:szCs w:val="32"/>
        </w:rPr>
        <w:t>ельная система М</w:t>
      </w:r>
      <w:r w:rsidR="00686658">
        <w:rPr>
          <w:rFonts w:ascii="Times New Roman" w:hAnsi="Times New Roman" w:cs="Times New Roman"/>
          <w:b/>
          <w:sz w:val="32"/>
          <w:szCs w:val="32"/>
        </w:rPr>
        <w:t>Б</w:t>
      </w:r>
      <w:r w:rsidR="00F30BB7" w:rsidRPr="00C9660D">
        <w:rPr>
          <w:rFonts w:ascii="Times New Roman" w:hAnsi="Times New Roman" w:cs="Times New Roman"/>
          <w:b/>
          <w:sz w:val="32"/>
          <w:szCs w:val="32"/>
        </w:rPr>
        <w:t>ОУ Ленинской сош</w:t>
      </w:r>
    </w:p>
    <w:p w:rsidR="00686658" w:rsidRDefault="00686658" w:rsidP="00686658">
      <w:pPr>
        <w:ind w:left="1429"/>
        <w:rPr>
          <w:b/>
        </w:rPr>
      </w:pPr>
      <w:r>
        <w:rPr>
          <w:b/>
        </w:rPr>
        <w:t>7.1.1. Условия для самореализации обучающихся</w:t>
      </w:r>
    </w:p>
    <w:p w:rsidR="00686658" w:rsidRDefault="00686658" w:rsidP="00686658">
      <w:pPr>
        <w:ind w:left="1429"/>
        <w:rPr>
          <w:b/>
        </w:rPr>
      </w:pPr>
      <w:r>
        <w:rPr>
          <w:b/>
        </w:rPr>
        <w:t xml:space="preserve">                                              </w:t>
      </w:r>
    </w:p>
    <w:tbl>
      <w:tblPr>
        <w:tblW w:w="9585" w:type="dxa"/>
        <w:tblInd w:w="-5" w:type="dxa"/>
        <w:tblLayout w:type="fixed"/>
        <w:tblLook w:val="04A0"/>
      </w:tblPr>
      <w:tblGrid>
        <w:gridCol w:w="648"/>
        <w:gridCol w:w="2867"/>
        <w:gridCol w:w="2355"/>
        <w:gridCol w:w="3715"/>
      </w:tblGrid>
      <w:tr w:rsidR="00686658" w:rsidTr="0068665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658" w:rsidRDefault="00686658" w:rsidP="0068665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                 </w:t>
            </w:r>
            <w:r>
              <w:rPr>
                <w:lang w:eastAsia="en-US"/>
              </w:rPr>
              <w:t>№№ п/п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658" w:rsidRDefault="00686658" w:rsidP="00686658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деятельности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6658" w:rsidRDefault="00686658" w:rsidP="0068665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секции, кружка и т.д.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658" w:rsidRDefault="00686658" w:rsidP="00686658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Охват учащихся</w:t>
            </w:r>
          </w:p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 т.ч. в % от общего количества)</w:t>
            </w:r>
          </w:p>
        </w:tc>
      </w:tr>
      <w:tr w:rsidR="00686658" w:rsidTr="00686658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658" w:rsidRDefault="00686658" w:rsidP="0068665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658" w:rsidRDefault="00686658" w:rsidP="0068665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Спортивно-оздоровительная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6658" w:rsidRDefault="00686658" w:rsidP="0068665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Кружок «Подвижные игры»</w:t>
            </w:r>
          </w:p>
          <w:p w:rsidR="00686658" w:rsidRDefault="00686658" w:rsidP="00686658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  <w:p w:rsidR="00686658" w:rsidRDefault="00686658" w:rsidP="00686658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58" w:rsidRDefault="00686658" w:rsidP="0068665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 человек/26%</w:t>
            </w:r>
          </w:p>
        </w:tc>
      </w:tr>
      <w:tr w:rsidR="00686658" w:rsidTr="00686658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658" w:rsidRDefault="00686658" w:rsidP="0068665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658" w:rsidRDefault="00686658" w:rsidP="0068665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Информационно-коммуникативная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658" w:rsidRDefault="00686658" w:rsidP="0068665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Кружок «Страна «Информика»</w:t>
            </w:r>
          </w:p>
        </w:tc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58" w:rsidRDefault="00686658" w:rsidP="0068665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 человек/10%</w:t>
            </w:r>
          </w:p>
        </w:tc>
      </w:tr>
      <w:tr w:rsidR="00686658" w:rsidTr="00686658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658" w:rsidRDefault="00686658" w:rsidP="0068665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658" w:rsidRDefault="00686658" w:rsidP="0068665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Социальная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658" w:rsidRDefault="00686658" w:rsidP="0068665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Кружок «Книжкин дом»</w:t>
            </w:r>
          </w:p>
        </w:tc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58" w:rsidRDefault="00686658" w:rsidP="0068665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человека/6%</w:t>
            </w:r>
          </w:p>
        </w:tc>
      </w:tr>
      <w:tr w:rsidR="00686658" w:rsidTr="00686658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686658" w:rsidRDefault="00686658" w:rsidP="0068665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686658" w:rsidRDefault="00686658" w:rsidP="00686658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Художественно - эстетическая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686658" w:rsidRDefault="00686658" w:rsidP="006866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Танцевальный кружок </w:t>
            </w:r>
            <w:r>
              <w:rPr>
                <w:lang w:eastAsia="en-US"/>
              </w:rPr>
              <w:lastRenderedPageBreak/>
              <w:t>«Фантазия»»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86658" w:rsidRDefault="00686658" w:rsidP="0068665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 человек/28%</w:t>
            </w:r>
          </w:p>
        </w:tc>
      </w:tr>
      <w:tr w:rsidR="00686658" w:rsidTr="00686658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86658" w:rsidRDefault="00686658" w:rsidP="0068665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686658" w:rsidRDefault="00686658" w:rsidP="0068665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686658" w:rsidRDefault="00686658" w:rsidP="0068665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86658" w:rsidRDefault="00686658" w:rsidP="0068665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686658" w:rsidTr="00686658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658" w:rsidRDefault="00686658" w:rsidP="0068665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86658" w:rsidRDefault="00686658" w:rsidP="00686658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6658" w:rsidRDefault="00686658" w:rsidP="0068665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58" w:rsidRDefault="00686658" w:rsidP="0068665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686658" w:rsidRDefault="00686658" w:rsidP="00686658">
      <w:r>
        <w:rPr>
          <w:b/>
        </w:rPr>
        <w:t xml:space="preserve"> </w:t>
      </w:r>
    </w:p>
    <w:p w:rsidR="00686658" w:rsidRDefault="00686658" w:rsidP="00686658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течение года были представлены воспитательные проекты, тематические мероприятия  «День матери» (Парфененко М.А.), «Неделя пенсионной грамотности»  (Свириденко Г.Ф</w:t>
      </w:r>
      <w:r>
        <w:rPr>
          <w:rFonts w:ascii="Times New Roman" w:hAnsi="Times New Roman" w:cs="Times New Roman"/>
          <w:szCs w:val="28"/>
          <w:u w:val="single"/>
        </w:rPr>
        <w:t>.</w:t>
      </w:r>
      <w:r>
        <w:rPr>
          <w:rFonts w:ascii="Times New Roman" w:hAnsi="Times New Roman" w:cs="Times New Roman"/>
          <w:szCs w:val="28"/>
        </w:rPr>
        <w:t>),  «Устный журнал, посвященный 190-летию Н.А. Некрасова» (Беликова В.Г), «Чайный церемонии» (Клопот Ю.А.), «Осенний бал. По местам А.С. Пушкина» (Сердюк Н.И.),   «День космонавтики» (Дмитриева Е.В.), «Светлая память» (Кошелева А.Н.), «День здоровья» (Деев А.В.)</w:t>
      </w:r>
    </w:p>
    <w:p w:rsidR="00686658" w:rsidRDefault="00686658" w:rsidP="00686658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Необходимо искать более активные и действенные формы работы учителю истории Жуковой Т.А.</w:t>
      </w:r>
    </w:p>
    <w:p w:rsidR="00686658" w:rsidRDefault="00686658" w:rsidP="00686658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2011-2012 учебном году учитывались все направления воспитательной работы, но приоритет отдавался мероприятиям, способствующим сохранению жизни и здоровья детей: беседы «СПИД: вопрос жизни и смерти», конкурсы рисунков и плакатов «Мы выбираем здоровье», спортивные соревнования и др. мероприятия; профилактике правонарушений в школьной среде, духовно-нравственному воспитанию детей</w:t>
      </w:r>
    </w:p>
    <w:p w:rsidR="00686658" w:rsidRDefault="00686658" w:rsidP="00686658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Вместе с тем, проводились традиционные  мероприятия школы: «День знаний», День здоровья, акция «Внимание, дети!» по профилактике ПДД, «Учитель, перед именем твоим позволь смиренно преклонить колени!»-  концерт, посвященный Дню учителя, осенний бал, «Здравствуй, здравствуй, Новый год!» - новогодние вечера и утренники для учащихся, военно - спортивные состязания в рамках месячника оборонно-массовой работы, декада по профориентации «Мир профессий», месячник природоохранной деятельности «Сохраним  землю!», акция «Жизнь без наркотиков!», уроки мужества «Никто не забыт…», праздник Последнего звонка , выпускной  бал в 11-ом классе, праздник , посвященный Дню защиты детей. </w:t>
      </w:r>
    </w:p>
    <w:p w:rsidR="00686658" w:rsidRDefault="00686658" w:rsidP="00686658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течение года все классные руководители и учителя – предметники </w:t>
      </w:r>
      <w:r>
        <w:rPr>
          <w:rFonts w:ascii="Times New Roman" w:hAnsi="Times New Roman" w:cs="Times New Roman"/>
          <w:szCs w:val="28"/>
        </w:rPr>
        <w:lastRenderedPageBreak/>
        <w:t>старались работать  творчески, на высоком организационном и эстетическом уровне, предлагая учащимся большое количество интересных мероприятий, в ходе которых дети могли показать свои способности, раскрыть свои таланты в различных видах деятельности.</w:t>
      </w:r>
    </w:p>
    <w:p w:rsidR="00686658" w:rsidRDefault="00686658" w:rsidP="00686658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Продолжилось широкое использование информационных технологий, ни одно общешкольное мероприятие не обходится без данного новшества, что позволяет делать мероприятие более содержательным, эмоциональным, зримым и запоминающимся, привлекать к подготовке мероприятий большее количество детей.</w:t>
      </w:r>
    </w:p>
    <w:p w:rsidR="00686658" w:rsidRDefault="00686658" w:rsidP="00686658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Все перечисленные выше дела и события, безусловно, способствуют воспитанию у учащихся целого ряда положительных качеств, способствуют развитию инициативы, активной жизненной позиции, формируют ответственность. Однако, следует работать над воспитанием общей культуры учащихся, умением вести себя в общественных местах.</w:t>
      </w:r>
    </w:p>
    <w:p w:rsidR="00686658" w:rsidRDefault="00686658" w:rsidP="00686658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Ученическое самоуправление представлено в школе работой детской организации «Альтаир», которая участвует в соуправлении жизнедеятельностью коллектива учащихся школы. Актив организации, совместно с президентом, возглавляющим организацию, разрабатывают план на год с учетом интересов школьников, выявляют активистов, привлекают «трудных» подростков для участия в жизнедеятельности школы, оказывают помощь в организации и проведении общешкольных мероприятий.</w:t>
      </w:r>
    </w:p>
    <w:p w:rsidR="00686658" w:rsidRDefault="00686658" w:rsidP="00686658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Одним из определяющих факторов успешного функционирования школы являлось обеспечение  безопасности жизнедеятельности учащихся. Оказывалась методическая помощь классным руководителям в данном направлении, были проведены инструктажи по вопросам безопасности, родителям выдавались памятки, в журналах отведена страница, где фиксировались все мероприятия по ОБЖ. В коридорах оформлены уголки по правилам дорожного движения, а также правилах поведения в чрезвычайных ситуациях. Также осуществлялись меры по поддержанию на должном уровне противопожарного состояния. Вывешены планы эвакуации, определен и </w:t>
      </w:r>
      <w:r>
        <w:rPr>
          <w:rFonts w:ascii="Times New Roman" w:hAnsi="Times New Roman" w:cs="Times New Roman"/>
          <w:szCs w:val="28"/>
        </w:rPr>
        <w:lastRenderedPageBreak/>
        <w:t>изучен порядок действий в случае возникновения пожара. Два раза проводились тактические учения по эвакуации.</w:t>
      </w:r>
    </w:p>
    <w:p w:rsidR="00686658" w:rsidRDefault="00686658" w:rsidP="00686658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Решение социальных проблем  детей рассматривается, прежде всего, в аспекте охраны и защиты их прав. В рамках межведомственной операции «Подросток» и во исполнение Федеральной целевой программы «Профилактика безнадзорности и правонарушений несовершеннолетних, в сентябре была проведена операция «Всеобуч» по учету детей в возрасте  7- 15 лет, не обучающихся в общеобразовательных учреждениях. В результате этой операции к обучению в школе была привлечена девочка в возрасте 8 лет, до этого времени  нигде не обучающаяся.   </w:t>
      </w:r>
    </w:p>
    <w:p w:rsidR="00686658" w:rsidRDefault="00686658" w:rsidP="00686658">
      <w:pPr>
        <w:ind w:firstLine="360"/>
        <w:jc w:val="center"/>
        <w:rPr>
          <w:b/>
        </w:rPr>
      </w:pPr>
      <w:r>
        <w:rPr>
          <w:b/>
        </w:rPr>
        <w:t>7.1.2. Данные о правонарушениях, преступлениях несовершеннолетних (за 3 года)</w:t>
      </w:r>
    </w:p>
    <w:p w:rsidR="00686658" w:rsidRDefault="00686658" w:rsidP="00686658">
      <w:pPr>
        <w:ind w:firstLine="360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1811"/>
        <w:gridCol w:w="2149"/>
        <w:gridCol w:w="2340"/>
        <w:gridCol w:w="2443"/>
      </w:tblGrid>
      <w:tr w:rsidR="00686658" w:rsidTr="006866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и кол-во правонарушений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и количество преступл.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учащихся, стоящих на учете в ОППН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учащихся, снятых с учета в ОППН</w:t>
            </w:r>
          </w:p>
        </w:tc>
      </w:tr>
      <w:tr w:rsidR="00686658" w:rsidTr="006866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8" w:rsidRDefault="00686658" w:rsidP="006866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2008-2009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6658" w:rsidTr="006866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8" w:rsidRDefault="00686658" w:rsidP="006866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2009-2010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6658" w:rsidTr="0068665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8" w:rsidRDefault="00686658" w:rsidP="006866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2010-2011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686658" w:rsidRDefault="00686658" w:rsidP="00686658">
      <w:pPr>
        <w:pStyle w:val="af1"/>
        <w:rPr>
          <w:rFonts w:ascii="Times New Roman" w:hAnsi="Times New Roman" w:cs="Times New Roman"/>
          <w:szCs w:val="28"/>
        </w:rPr>
      </w:pPr>
    </w:p>
    <w:p w:rsidR="00686658" w:rsidRDefault="00686658" w:rsidP="00686658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Проводились обследования жилищных условий семей, находящихся в социально-опасном положении, и семей, имеющих детей  на опеке. Велась работа с учащимися, пропускающими занятия без уважительных причин.  Проводились вечерние рейды совместно с сотрудниками ОВД по исполнению ОЗ № 346 – ЗС Ростовской области, а также встречи с сотрудниками ПНД для профилактики правонарушений в подростковой среде.</w:t>
      </w:r>
    </w:p>
    <w:p w:rsidR="00686658" w:rsidRDefault="00686658" w:rsidP="00686658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Большой  вклад в воспитание читательских интересов и развитие творческих  способностей учащихся вносит библиотека. Библиотекарем были организованы книжные выставки по различным тематикам, литературные игры, библиотечные уроки. Анализ показал недостаточную эффективность данных мероприятий.  </w:t>
      </w:r>
    </w:p>
    <w:p w:rsidR="00686658" w:rsidRDefault="00686658" w:rsidP="00686658">
      <w:pPr>
        <w:pStyle w:val="af1"/>
        <w:rPr>
          <w:rFonts w:ascii="Times New Roman" w:hAnsi="Times New Roman" w:cs="Times New Roman"/>
          <w:szCs w:val="28"/>
        </w:rPr>
      </w:pPr>
    </w:p>
    <w:p w:rsidR="00686658" w:rsidRDefault="00686658" w:rsidP="0068665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Классные руководители, составляя планы воспитательной работы и планируя тематику классных часов, ставили перед собой и решали следующие воспитательные задачи:</w:t>
      </w:r>
    </w:p>
    <w:p w:rsidR="00686658" w:rsidRDefault="00686658" w:rsidP="0068665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-сплочение детского коллектива;</w:t>
      </w:r>
    </w:p>
    <w:p w:rsidR="00686658" w:rsidRDefault="00686658" w:rsidP="0068665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-воспитание уважения к окружающим;</w:t>
      </w:r>
    </w:p>
    <w:p w:rsidR="00686658" w:rsidRDefault="00686658" w:rsidP="0068665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культуры поведения и общения;</w:t>
      </w:r>
    </w:p>
    <w:p w:rsidR="00686658" w:rsidRDefault="00686658" w:rsidP="0068665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-привитие здорового образа жизни;</w:t>
      </w:r>
    </w:p>
    <w:p w:rsidR="00686658" w:rsidRDefault="00686658" w:rsidP="0068665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тесных связей с семьей, вовлечение родителей в общественную жизнь класса и школы;</w:t>
      </w:r>
    </w:p>
    <w:p w:rsidR="00686658" w:rsidRDefault="00686658" w:rsidP="0068665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высоких моральных качеств и активной жизненной позиции.</w:t>
      </w:r>
    </w:p>
    <w:p w:rsidR="00686658" w:rsidRDefault="00686658" w:rsidP="0068665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классные руководители создали портфолио, где собраны разработки лучших открытых мероприятий и классных часов, фотоматериалы. Также были созданы портфолио всех обучающихся школы. Но наряду с успехами в работе, остается проблемой своевременное оформление и сдача рабочей документации, что затрудняет систематизацию воспитательной работы школы в целом. По-прежнему отсутствует четкая система проведения классных часов, над этим следует работать в новом учебном году. </w:t>
      </w:r>
    </w:p>
    <w:p w:rsidR="00686658" w:rsidRDefault="00686658" w:rsidP="0068665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целом анализ воспитательной работы школы показал, что уровень воспитанности в ученической среде преобладает – средний, низкий имеют единицы (в личном общении). Сказывается статус семьи, стиль воспитания, поэтому в дальнейшей работе необходимо отдавать приоритет по воспитанию культуры и этики учащихся, чувства долга, профилактике правонарушений.</w:t>
      </w:r>
    </w:p>
    <w:p w:rsidR="00686658" w:rsidRDefault="00686658" w:rsidP="0068665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расширения знаний родителей по вопросам воспитания своих детей, в  школе проводились общешкольные родительские собрания. </w:t>
      </w:r>
    </w:p>
    <w:p w:rsidR="00686658" w:rsidRDefault="00686658" w:rsidP="00686658">
      <w:pPr>
        <w:ind w:firstLine="360"/>
        <w:jc w:val="both"/>
        <w:rPr>
          <w:b/>
          <w:sz w:val="28"/>
        </w:rPr>
      </w:pPr>
      <w:r>
        <w:rPr>
          <w:b/>
        </w:rPr>
        <w:t>7.1.3. Работа с родителями</w:t>
      </w:r>
    </w:p>
    <w:p w:rsidR="00686658" w:rsidRDefault="00686658" w:rsidP="00686658">
      <w:pPr>
        <w:jc w:val="right"/>
        <w:rPr>
          <w:b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102"/>
      </w:tblGrid>
      <w:tr w:rsidR="00686658" w:rsidTr="006866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  <w:r>
              <w:rPr>
                <w:b/>
                <w:lang w:eastAsia="en-US"/>
              </w:rPr>
              <w:lastRenderedPageBreak/>
              <w:t>№ п/п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Формы обучения родителей педагогическим знаниям</w:t>
            </w:r>
          </w:p>
        </w:tc>
      </w:tr>
      <w:tr w:rsidR="00686658" w:rsidTr="006866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8" w:rsidRDefault="00686658" w:rsidP="006866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Родительские собрания</w:t>
            </w:r>
          </w:p>
        </w:tc>
      </w:tr>
      <w:tr w:rsidR="00686658" w:rsidTr="006866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8" w:rsidRDefault="00686658" w:rsidP="006866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Заседания классных родительских комитетов</w:t>
            </w:r>
          </w:p>
        </w:tc>
      </w:tr>
      <w:tr w:rsidR="00686658" w:rsidTr="006866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8" w:rsidRDefault="00686658" w:rsidP="006866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</w:t>
            </w:r>
          </w:p>
        </w:tc>
      </w:tr>
      <w:tr w:rsidR="00686658" w:rsidTr="006866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8" w:rsidRDefault="00686658" w:rsidP="006866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Лекции с приглашением специалистов</w:t>
            </w:r>
          </w:p>
        </w:tc>
      </w:tr>
      <w:tr w:rsidR="00686658" w:rsidTr="006866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8" w:rsidRDefault="00686658" w:rsidP="006866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 (проблемные семьи)</w:t>
            </w:r>
          </w:p>
        </w:tc>
      </w:tr>
    </w:tbl>
    <w:p w:rsidR="00686658" w:rsidRDefault="00686658" w:rsidP="00686658">
      <w:pPr>
        <w:ind w:firstLine="360"/>
        <w:jc w:val="both"/>
        <w:rPr>
          <w:b/>
        </w:rPr>
      </w:pPr>
    </w:p>
    <w:p w:rsidR="00686658" w:rsidRDefault="00686658" w:rsidP="00686658">
      <w:pPr>
        <w:ind w:firstLine="360"/>
        <w:jc w:val="both"/>
        <w:rPr>
          <w:b/>
        </w:rPr>
      </w:pPr>
    </w:p>
    <w:p w:rsidR="00686658" w:rsidRDefault="00686658" w:rsidP="0068665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уделяется использованию здоровьесберегающих технологий в учебном и воспитательном процессах и продолжить работу учителей по обеспечению школьникам возможности сохранения здоровья за период обучения в школе.</w:t>
      </w:r>
    </w:p>
    <w:p w:rsidR="00686658" w:rsidRDefault="00686658" w:rsidP="00686658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Подтверждением этого является сравнительная  таблица заболеваемости учащихся за три последних года.</w:t>
      </w:r>
    </w:p>
    <w:p w:rsidR="00686658" w:rsidRDefault="00686658" w:rsidP="00686658">
      <w:pPr>
        <w:spacing w:line="360" w:lineRule="auto"/>
        <w:ind w:left="360"/>
        <w:jc w:val="both"/>
        <w:rPr>
          <w:sz w:val="28"/>
          <w:szCs w:val="28"/>
        </w:rPr>
      </w:pPr>
    </w:p>
    <w:p w:rsidR="00686658" w:rsidRDefault="00686658" w:rsidP="00686658">
      <w:pPr>
        <w:ind w:firstLine="360"/>
        <w:jc w:val="both"/>
        <w:rPr>
          <w:b/>
        </w:rPr>
      </w:pPr>
      <w:r>
        <w:rPr>
          <w:b/>
        </w:rPr>
        <w:t>7.1.4 Статистика заболеваемости (за 3 года)</w:t>
      </w:r>
    </w:p>
    <w:p w:rsidR="00686658" w:rsidRDefault="00686658" w:rsidP="00686658">
      <w:pPr>
        <w:jc w:val="right"/>
        <w:rPr>
          <w:b/>
        </w:rPr>
      </w:pPr>
    </w:p>
    <w:tbl>
      <w:tblPr>
        <w:tblW w:w="100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64"/>
        <w:gridCol w:w="899"/>
        <w:gridCol w:w="927"/>
        <w:gridCol w:w="908"/>
        <w:gridCol w:w="901"/>
        <w:gridCol w:w="928"/>
        <w:gridCol w:w="908"/>
        <w:gridCol w:w="901"/>
        <w:gridCol w:w="929"/>
      </w:tblGrid>
      <w:tr w:rsidR="00686658" w:rsidTr="00686658">
        <w:trPr>
          <w:cantSplit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Тип заболева-ний</w:t>
            </w:r>
          </w:p>
        </w:tc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заболевших</w:t>
            </w:r>
          </w:p>
        </w:tc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 них, число хронически заболевших</w:t>
            </w:r>
          </w:p>
        </w:tc>
        <w:tc>
          <w:tcPr>
            <w:tcW w:w="2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8" w:rsidRDefault="00686658" w:rsidP="006866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Число имеющих инвалидность</w:t>
            </w:r>
          </w:p>
        </w:tc>
      </w:tr>
      <w:tr w:rsidR="00686658" w:rsidTr="0068665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658" w:rsidRDefault="00686658" w:rsidP="00686658">
            <w:pPr>
              <w:rPr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2008 -</w:t>
            </w:r>
          </w:p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2009 -</w:t>
            </w:r>
          </w:p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2008 -</w:t>
            </w:r>
          </w:p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2009 -</w:t>
            </w:r>
          </w:p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2008 -</w:t>
            </w:r>
          </w:p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2009 -</w:t>
            </w:r>
          </w:p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2010</w:t>
            </w:r>
          </w:p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2011</w:t>
            </w:r>
          </w:p>
        </w:tc>
      </w:tr>
      <w:tr w:rsidR="00686658" w:rsidTr="006866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Заболевание сердечно – сосудистой системы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6658" w:rsidTr="006866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Заболевания ЖКТ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6658" w:rsidTr="006866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Заболевания почек и мочеполовой сферы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6658" w:rsidTr="006866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Заболевания опорно-двигательной системы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6658" w:rsidTr="006866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Заболевания органов дыхания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6658" w:rsidTr="006866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Невролгические заболевания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86658" w:rsidTr="006866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ЛОР </w:t>
            </w:r>
            <w:r>
              <w:rPr>
                <w:lang w:eastAsia="en-US"/>
              </w:rPr>
              <w:lastRenderedPageBreak/>
              <w:t>заболевания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6658" w:rsidTr="006866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Заболевания глаз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6658" w:rsidTr="006866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Другие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6658" w:rsidTr="006866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58" w:rsidRDefault="00686658" w:rsidP="0068665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658" w:rsidRDefault="00686658" w:rsidP="0068665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686658" w:rsidRDefault="00686658" w:rsidP="00686658">
      <w:pPr>
        <w:ind w:firstLine="360"/>
        <w:jc w:val="both"/>
      </w:pPr>
    </w:p>
    <w:p w:rsidR="00686658" w:rsidRDefault="00686658" w:rsidP="00686658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Для физического развития учащихся в школе регулярно проводились занятия физической культурой, отслеживалась работа спортивных секций, проводились спортивные соревнования, спортивные праздники. </w:t>
      </w:r>
    </w:p>
    <w:p w:rsidR="00686658" w:rsidRPr="00656642" w:rsidRDefault="00686658" w:rsidP="00686658">
      <w:pPr>
        <w:rPr>
          <w:sz w:val="28"/>
          <w:szCs w:val="28"/>
        </w:rPr>
      </w:pPr>
      <w:r w:rsidRPr="00656642">
        <w:rPr>
          <w:sz w:val="28"/>
          <w:szCs w:val="28"/>
        </w:rPr>
        <w:t xml:space="preserve">Воспитательную работу школы </w:t>
      </w:r>
      <w:r>
        <w:rPr>
          <w:sz w:val="28"/>
          <w:szCs w:val="28"/>
        </w:rPr>
        <w:t>признать удовлетворительной.</w:t>
      </w:r>
    </w:p>
    <w:p w:rsidR="00F30BB7" w:rsidRDefault="00F30BB7" w:rsidP="00F46FF1">
      <w:pPr>
        <w:pStyle w:val="af1"/>
        <w:rPr>
          <w:rFonts w:ascii="Times New Roman" w:hAnsi="Times New Roman" w:cs="Times New Roman"/>
          <w:szCs w:val="28"/>
        </w:rPr>
      </w:pPr>
    </w:p>
    <w:p w:rsidR="00686658" w:rsidRDefault="00686658" w:rsidP="00F46FF1">
      <w:pPr>
        <w:pStyle w:val="af1"/>
        <w:rPr>
          <w:rFonts w:ascii="Times New Roman" w:hAnsi="Times New Roman" w:cs="Times New Roman"/>
          <w:szCs w:val="28"/>
        </w:rPr>
      </w:pPr>
    </w:p>
    <w:p w:rsidR="00F46FF1" w:rsidRPr="00F30BB7" w:rsidRDefault="00F46FF1" w:rsidP="00F46FF1">
      <w:pPr>
        <w:pStyle w:val="af1"/>
        <w:rPr>
          <w:rFonts w:ascii="Times New Roman" w:hAnsi="Times New Roman" w:cs="Times New Roman"/>
          <w:b/>
          <w:sz w:val="32"/>
          <w:szCs w:val="32"/>
        </w:rPr>
      </w:pPr>
      <w:r w:rsidRPr="00F30BB7">
        <w:rPr>
          <w:rFonts w:ascii="Times New Roman" w:hAnsi="Times New Roman" w:cs="Times New Roman"/>
          <w:b/>
          <w:sz w:val="32"/>
          <w:szCs w:val="32"/>
        </w:rPr>
        <w:t xml:space="preserve">8. </w:t>
      </w:r>
      <w:r w:rsidRPr="00F30BB7">
        <w:rPr>
          <w:rFonts w:ascii="Times New Roman" w:hAnsi="Times New Roman" w:cs="Times New Roman"/>
          <w:b/>
          <w:sz w:val="32"/>
          <w:szCs w:val="32"/>
        </w:rPr>
        <w:tab/>
        <w:t>Описание материально-технического (в том числе учебно-методического) ресурса образовательного процесса.</w:t>
      </w:r>
    </w:p>
    <w:p w:rsidR="00F46FF1" w:rsidRDefault="00F46FF1" w:rsidP="00F46FF1">
      <w:pPr>
        <w:spacing w:line="360" w:lineRule="auto"/>
        <w:ind w:firstLine="567"/>
        <w:jc w:val="both"/>
        <w:rPr>
          <w:sz w:val="18"/>
          <w:szCs w:val="18"/>
          <w:u w:val="single"/>
        </w:rPr>
      </w:pPr>
      <w:r>
        <w:rPr>
          <w:b/>
        </w:rPr>
        <w:t>8.1. 1.Сведения о книжном фонде библиотеки</w:t>
      </w:r>
      <w:r>
        <w:rPr>
          <w:b/>
          <w:sz w:val="28"/>
          <w:szCs w:val="28"/>
        </w:rPr>
        <w:t>:</w:t>
      </w:r>
    </w:p>
    <w:p w:rsidR="00F46FF1" w:rsidRDefault="00F46FF1" w:rsidP="00F46FF1">
      <w:pPr>
        <w:spacing w:line="360" w:lineRule="auto"/>
        <w:jc w:val="both"/>
        <w:rPr>
          <w:sz w:val="28"/>
          <w:szCs w:val="28"/>
        </w:rPr>
      </w:pPr>
      <w:r>
        <w:rPr>
          <w:sz w:val="18"/>
          <w:szCs w:val="18"/>
          <w:u w:val="single"/>
        </w:rPr>
        <w:t xml:space="preserve"> </w:t>
      </w:r>
      <w:r>
        <w:rPr>
          <w:sz w:val="28"/>
          <w:szCs w:val="28"/>
        </w:rPr>
        <w:t xml:space="preserve">-число книг - </w:t>
      </w:r>
      <w:r>
        <w:rPr>
          <w:b/>
          <w:sz w:val="28"/>
          <w:szCs w:val="28"/>
        </w:rPr>
        <w:t>4047</w:t>
      </w:r>
    </w:p>
    <w:p w:rsidR="00F46FF1" w:rsidRDefault="00F46FF1" w:rsidP="00F46FF1">
      <w:pPr>
        <w:pStyle w:val="f000"/>
        <w:spacing w:line="200" w:lineRule="atLeas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-брошюр, журналов </w:t>
      </w:r>
      <w:r>
        <w:rPr>
          <w:b/>
          <w:sz w:val="28"/>
          <w:szCs w:val="28"/>
        </w:rPr>
        <w:t>-13</w:t>
      </w:r>
    </w:p>
    <w:p w:rsidR="00F46FF1" w:rsidRDefault="00F46FF1" w:rsidP="00F46FF1">
      <w:pPr>
        <w:pStyle w:val="f000"/>
        <w:spacing w:line="200" w:lineRule="atLeas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-научно-педагогической и методической-</w:t>
      </w:r>
      <w:r>
        <w:rPr>
          <w:b/>
          <w:sz w:val="28"/>
          <w:szCs w:val="28"/>
        </w:rPr>
        <w:t>282</w:t>
      </w:r>
    </w:p>
    <w:p w:rsidR="00F46FF1" w:rsidRDefault="00F46FF1" w:rsidP="00F46FF1">
      <w:pPr>
        <w:pStyle w:val="f000"/>
        <w:spacing w:line="200" w:lineRule="atLeast"/>
        <w:ind w:left="20"/>
        <w:jc w:val="both"/>
        <w:rPr>
          <w:b/>
          <w:sz w:val="28"/>
          <w:szCs w:val="28"/>
        </w:rPr>
      </w:pPr>
      <w:r>
        <w:rPr>
          <w:sz w:val="28"/>
          <w:szCs w:val="28"/>
        </w:rPr>
        <w:t>-учебники-</w:t>
      </w:r>
      <w:r>
        <w:rPr>
          <w:b/>
          <w:sz w:val="28"/>
          <w:szCs w:val="28"/>
        </w:rPr>
        <w:t xml:space="preserve">      100% обеспеченность по всем ступеням обучения</w:t>
      </w:r>
    </w:p>
    <w:p w:rsidR="00F46FF1" w:rsidRDefault="00F46FF1" w:rsidP="00F46FF1">
      <w:pPr>
        <w:pStyle w:val="f000"/>
        <w:spacing w:line="200" w:lineRule="atLeas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- энциклопедии -70</w:t>
      </w:r>
    </w:p>
    <w:p w:rsidR="00F30BB7" w:rsidRDefault="00F30BB7" w:rsidP="00F46FF1">
      <w:pPr>
        <w:pStyle w:val="f000"/>
        <w:spacing w:line="200" w:lineRule="atLeast"/>
        <w:ind w:left="20"/>
        <w:jc w:val="both"/>
        <w:rPr>
          <w:sz w:val="28"/>
          <w:szCs w:val="28"/>
        </w:rPr>
      </w:pPr>
    </w:p>
    <w:p w:rsidR="00F46FF1" w:rsidRDefault="00F46FF1" w:rsidP="00F46FF1">
      <w:pPr>
        <w:ind w:firstLine="567"/>
        <w:jc w:val="both"/>
        <w:rPr>
          <w:b/>
        </w:rPr>
      </w:pPr>
      <w:r>
        <w:rPr>
          <w:b/>
        </w:rPr>
        <w:t>8.1.2 .Техническое обеспечение</w:t>
      </w:r>
    </w:p>
    <w:p w:rsidR="00F46FF1" w:rsidRDefault="00F46FF1" w:rsidP="00F46FF1">
      <w:pPr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1"/>
        <w:gridCol w:w="701"/>
        <w:gridCol w:w="700"/>
        <w:gridCol w:w="700"/>
        <w:gridCol w:w="700"/>
        <w:gridCol w:w="700"/>
        <w:gridCol w:w="789"/>
      </w:tblGrid>
      <w:tr w:rsidR="008F3964" w:rsidTr="00686658">
        <w:trPr>
          <w:trHeight w:val="36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Техника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2007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2008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2009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2010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4" w:rsidRDefault="008F3964" w:rsidP="0045061F">
            <w:pPr>
              <w:rPr>
                <w:b/>
                <w:bCs/>
              </w:rPr>
            </w:pPr>
            <w:r>
              <w:rPr>
                <w:b/>
                <w:bCs/>
              </w:rPr>
              <w:t>2012</w:t>
            </w:r>
          </w:p>
        </w:tc>
      </w:tr>
      <w:tr w:rsidR="008F3964" w:rsidTr="00686658">
        <w:trPr>
          <w:trHeight w:val="36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t>всего компьютеров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4" w:rsidRDefault="008F3964" w:rsidP="0045061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</w:t>
            </w:r>
          </w:p>
        </w:tc>
      </w:tr>
      <w:tr w:rsidR="008F3964" w:rsidTr="00686658">
        <w:trPr>
          <w:trHeight w:val="288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t>из них ПК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4" w:rsidRDefault="008F3964" w:rsidP="0045061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</w:t>
            </w:r>
          </w:p>
        </w:tc>
      </w:tr>
      <w:tr w:rsidR="008F3964" w:rsidTr="00686658">
        <w:trPr>
          <w:trHeight w:val="288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t>ноутбуков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4" w:rsidRDefault="008F3964" w:rsidP="0045061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</w:tr>
      <w:tr w:rsidR="008F3964" w:rsidTr="00686658">
        <w:trPr>
          <w:trHeight w:val="36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t>всего проекторов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4" w:rsidRDefault="008F3964" w:rsidP="0045061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</w:tr>
      <w:tr w:rsidR="008F3964" w:rsidTr="00686658">
        <w:trPr>
          <w:trHeight w:val="36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t>всего принтеров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4" w:rsidRDefault="008F3964" w:rsidP="0045061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</w:tr>
      <w:tr w:rsidR="008F3964" w:rsidTr="00686658">
        <w:trPr>
          <w:trHeight w:val="288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t>из них МФУ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4" w:rsidRDefault="008F3964" w:rsidP="0045061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  <w:tr w:rsidR="008F3964" w:rsidTr="00686658">
        <w:trPr>
          <w:trHeight w:val="288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t>принтеров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4" w:rsidRDefault="008F3964" w:rsidP="0045061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</w:tr>
      <w:tr w:rsidR="008F3964" w:rsidTr="00686658">
        <w:trPr>
          <w:trHeight w:val="72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t>всего интерактивного оборудования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4" w:rsidRDefault="008F3964" w:rsidP="0045061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  <w:tr w:rsidR="008F3964" w:rsidTr="00686658">
        <w:trPr>
          <w:trHeight w:val="36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t>видеокамеры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4" w:rsidRDefault="008F3964" w:rsidP="0045061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</w:tr>
      <w:tr w:rsidR="008F3964" w:rsidTr="00686658">
        <w:trPr>
          <w:trHeight w:val="288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t>web-камеры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4" w:rsidRDefault="008F3964" w:rsidP="0045061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</w:tr>
      <w:tr w:rsidR="008F3964" w:rsidTr="00686658">
        <w:trPr>
          <w:trHeight w:val="36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r>
              <w:t>Набор компьютерных датчиков (кабинет физики)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4" w:rsidRDefault="008F3964" w:rsidP="0045061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F3964" w:rsidTr="00686658">
        <w:trPr>
          <w:trHeight w:val="36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t>телевизоры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4" w:rsidRDefault="008F3964" w:rsidP="0045061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</w:tr>
      <w:tr w:rsidR="008F3964" w:rsidTr="00686658">
        <w:trPr>
          <w:trHeight w:val="36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t>DVD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4" w:rsidRDefault="008F3964" w:rsidP="0045061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</w:tr>
      <w:tr w:rsidR="008F3964" w:rsidTr="00686658">
        <w:trPr>
          <w:trHeight w:val="36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t>Музыкальные центры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4" w:rsidRDefault="008F3964" w:rsidP="0045061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</w:tr>
      <w:tr w:rsidR="008F3964" w:rsidTr="00686658">
        <w:trPr>
          <w:trHeight w:val="36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lastRenderedPageBreak/>
              <w:t>Звуковые колонки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4" w:rsidRPr="009C4DF3" w:rsidRDefault="008F3964" w:rsidP="0045061F">
            <w:pPr>
              <w:rPr>
                <w:rFonts w:eastAsia="Calibri"/>
                <w:b/>
              </w:rPr>
            </w:pPr>
          </w:p>
        </w:tc>
      </w:tr>
      <w:tr w:rsidR="008F3964" w:rsidTr="00686658">
        <w:trPr>
          <w:trHeight w:val="36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lang w:eastAsia="en-US"/>
              </w:rPr>
            </w:pPr>
            <w:r>
              <w:t>Экраны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Pr="009C4DF3" w:rsidRDefault="008F3964" w:rsidP="0045061F">
            <w:pPr>
              <w:rPr>
                <w:rFonts w:eastAsia="Calibri"/>
              </w:rPr>
            </w:pPr>
            <w:r w:rsidRPr="009C4DF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Pr="009C4DF3" w:rsidRDefault="008F3964" w:rsidP="0045061F">
            <w:pPr>
              <w:rPr>
                <w:rFonts w:eastAsia="Calibri"/>
              </w:rPr>
            </w:pPr>
            <w:r w:rsidRPr="009C4DF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Pr="009C4DF3" w:rsidRDefault="008F3964" w:rsidP="0045061F">
            <w:pPr>
              <w:rPr>
                <w:rFonts w:eastAsia="Calibri"/>
              </w:rPr>
            </w:pPr>
            <w:r w:rsidRPr="009C4DF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Pr="009C4DF3" w:rsidRDefault="008F3964" w:rsidP="0045061F">
            <w:pPr>
              <w:rPr>
                <w:rFonts w:eastAsia="Calibri"/>
              </w:rPr>
            </w:pPr>
            <w:r w:rsidRPr="009C4DF3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Pr="009C4DF3" w:rsidRDefault="008F3964" w:rsidP="0045061F">
            <w:pPr>
              <w:rPr>
                <w:rFonts w:eastAsia="Calibri"/>
                <w:b/>
              </w:rPr>
            </w:pPr>
            <w:r w:rsidRPr="009C4DF3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4" w:rsidRPr="009C4DF3" w:rsidRDefault="008F3964" w:rsidP="0045061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10</w:t>
            </w:r>
          </w:p>
        </w:tc>
      </w:tr>
      <w:tr w:rsidR="008F3964" w:rsidTr="00686658">
        <w:trPr>
          <w:trHeight w:val="36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spacing w:line="360" w:lineRule="auto"/>
              <w:jc w:val="both"/>
            </w:pPr>
            <w:r>
              <w:t>Количество компьютерных классов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F3964" w:rsidRDefault="008F3964" w:rsidP="0045061F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64" w:rsidRDefault="008F3964" w:rsidP="0045061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F46FF1" w:rsidRDefault="00F46FF1" w:rsidP="00F46FF1">
      <w:pPr>
        <w:ind w:firstLine="567"/>
        <w:jc w:val="both"/>
        <w:rPr>
          <w:sz w:val="16"/>
          <w:szCs w:val="16"/>
        </w:rPr>
      </w:pPr>
    </w:p>
    <w:p w:rsidR="00F46FF1" w:rsidRDefault="00F46FF1" w:rsidP="00F46FF1">
      <w:pPr>
        <w:spacing w:line="360" w:lineRule="auto"/>
        <w:ind w:firstLine="567"/>
        <w:jc w:val="both"/>
        <w:rPr>
          <w:b/>
        </w:rPr>
      </w:pPr>
      <w:r>
        <w:rPr>
          <w:b/>
        </w:rPr>
        <w:t>8.1.3. Подключение к сети Интернет</w:t>
      </w:r>
    </w:p>
    <w:p w:rsidR="00F46FF1" w:rsidRDefault="00F46FF1" w:rsidP="00F46FF1">
      <w:pPr>
        <w:spacing w:line="360" w:lineRule="auto"/>
        <w:ind w:firstLine="567"/>
        <w:jc w:val="both"/>
        <w:rPr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4500"/>
      </w:tblGrid>
      <w:tr w:rsidR="00F46FF1" w:rsidTr="0045061F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spacing w:line="360" w:lineRule="auto"/>
              <w:jc w:val="both"/>
            </w:pPr>
            <w:r>
              <w:t>Наличие подключения с сети Интернет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spacing w:line="360" w:lineRule="auto"/>
              <w:jc w:val="center"/>
            </w:pPr>
            <w:r>
              <w:t>да</w:t>
            </w:r>
          </w:p>
        </w:tc>
      </w:tr>
      <w:tr w:rsidR="00F46FF1" w:rsidTr="0045061F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spacing w:line="360" w:lineRule="auto"/>
              <w:jc w:val="both"/>
            </w:pPr>
            <w:r>
              <w:t>Количество терминалов, с которых имеется доступ к сети Интернет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F1" w:rsidRDefault="00F46FF1" w:rsidP="0045061F">
            <w:pPr>
              <w:spacing w:line="360" w:lineRule="auto"/>
              <w:jc w:val="center"/>
            </w:pPr>
            <w:r>
              <w:t>8</w:t>
            </w:r>
          </w:p>
        </w:tc>
      </w:tr>
    </w:tbl>
    <w:p w:rsidR="00F46FF1" w:rsidRDefault="00F46FF1" w:rsidP="00F46FF1"/>
    <w:p w:rsidR="00C9660D" w:rsidRDefault="00C9660D" w:rsidP="00B77DDB">
      <w:pPr>
        <w:pStyle w:val="af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F46FF1" w:rsidRDefault="00F46FF1" w:rsidP="00C9660D">
      <w:pPr>
        <w:pStyle w:val="af1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8.2. Финансовое обеспечение функционирования и развития общеобразовательного учреждения</w:t>
      </w:r>
      <w:r w:rsidR="00B77DDB">
        <w:rPr>
          <w:rFonts w:ascii="Times New Roman" w:hAnsi="Times New Roman" w:cs="Times New Roman"/>
          <w:b/>
          <w:sz w:val="24"/>
          <w:szCs w:val="24"/>
        </w:rPr>
        <w:t>: финансовый год не окончен.</w:t>
      </w:r>
    </w:p>
    <w:p w:rsidR="00F46FF1" w:rsidRPr="00F30BB7" w:rsidRDefault="00F46FF1" w:rsidP="00F46FF1">
      <w:pPr>
        <w:pStyle w:val="af1"/>
        <w:rPr>
          <w:rFonts w:ascii="Times New Roman" w:hAnsi="Times New Roman" w:cs="Times New Roman"/>
          <w:b/>
          <w:sz w:val="40"/>
          <w:szCs w:val="40"/>
        </w:rPr>
      </w:pPr>
      <w:r w:rsidRPr="00F30BB7">
        <w:rPr>
          <w:rFonts w:ascii="Times New Roman" w:hAnsi="Times New Roman" w:cs="Times New Roman"/>
          <w:b/>
          <w:sz w:val="40"/>
          <w:szCs w:val="40"/>
        </w:rPr>
        <w:t>9. Связь с социумом.</w:t>
      </w:r>
    </w:p>
    <w:p w:rsidR="00F46FF1" w:rsidRDefault="00F46FF1" w:rsidP="00F46FF1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Cs w:val="28"/>
        </w:rPr>
        <w:t>ООА Матвеево-Курганского района</w:t>
      </w:r>
    </w:p>
    <w:p w:rsidR="00F46FF1" w:rsidRDefault="00F46FF1" w:rsidP="00F46FF1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- Администрация Новониколаевского сельского поселения</w:t>
      </w:r>
    </w:p>
    <w:p w:rsidR="00F46FF1" w:rsidRDefault="00F46FF1" w:rsidP="00F46FF1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- ООА «Сарматское»</w:t>
      </w:r>
    </w:p>
    <w:p w:rsidR="00F46FF1" w:rsidRDefault="00F46FF1" w:rsidP="00F46FF1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 xml:space="preserve">- </w:t>
      </w:r>
      <w:r>
        <w:rPr>
          <w:rFonts w:ascii="Times New Roman" w:hAnsi="Times New Roman" w:cs="Times New Roman"/>
          <w:szCs w:val="28"/>
        </w:rPr>
        <w:t xml:space="preserve">ЦДОД </w:t>
      </w:r>
    </w:p>
    <w:p w:rsidR="00F46FF1" w:rsidRDefault="00F46FF1" w:rsidP="00F46FF1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 Ленинскаясельская библиотека</w:t>
      </w:r>
    </w:p>
    <w:p w:rsidR="00F46FF1" w:rsidRDefault="00F46FF1" w:rsidP="00F46FF1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-   Ленинский  СДК</w:t>
      </w:r>
    </w:p>
    <w:p w:rsidR="00F46FF1" w:rsidRDefault="00F46FF1" w:rsidP="00F46FF1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- Детский сад «Радуга»</w:t>
      </w:r>
    </w:p>
    <w:p w:rsidR="00F46FF1" w:rsidRDefault="00F46FF1" w:rsidP="00F46FF1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-  КДН</w:t>
      </w:r>
    </w:p>
    <w:p w:rsidR="00F46FF1" w:rsidRDefault="00F46FF1" w:rsidP="00F46FF1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- Сектор по молодежной политике</w:t>
      </w:r>
    </w:p>
    <w:p w:rsidR="00F46FF1" w:rsidRDefault="00F46FF1" w:rsidP="00F46FF1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- М</w:t>
      </w:r>
      <w:r w:rsidR="008F3964">
        <w:rPr>
          <w:rFonts w:ascii="Times New Roman" w:hAnsi="Times New Roman" w:cs="Times New Roman"/>
          <w:szCs w:val="28"/>
        </w:rPr>
        <w:t>Б</w:t>
      </w:r>
      <w:r>
        <w:rPr>
          <w:rFonts w:ascii="Times New Roman" w:hAnsi="Times New Roman" w:cs="Times New Roman"/>
          <w:szCs w:val="28"/>
        </w:rPr>
        <w:t>УЗ ЦРБ Ленинская врачебная амбулатория</w:t>
      </w:r>
    </w:p>
    <w:p w:rsidR="00F46FF1" w:rsidRPr="00C9660D" w:rsidRDefault="00F46FF1" w:rsidP="00C9660D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660D">
        <w:rPr>
          <w:rFonts w:ascii="Times New Roman" w:hAnsi="Times New Roman" w:cs="Times New Roman"/>
          <w:b/>
          <w:sz w:val="32"/>
          <w:szCs w:val="32"/>
        </w:rPr>
        <w:t>10. Выводы о деятельности ОУ и перспективы его развития</w:t>
      </w:r>
      <w:r w:rsidR="00F30BB7" w:rsidRPr="00C9660D">
        <w:rPr>
          <w:rFonts w:ascii="Times New Roman" w:hAnsi="Times New Roman" w:cs="Times New Roman"/>
          <w:b/>
          <w:sz w:val="32"/>
          <w:szCs w:val="32"/>
        </w:rPr>
        <w:t>.</w:t>
      </w:r>
    </w:p>
    <w:p w:rsidR="00F46FF1" w:rsidRDefault="00F46FF1" w:rsidP="00F46FF1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Работа в ОУ строилась в соответствии с планом учебно – воспитательной работы. Педагогический коллектив систематически работал над повышением качества знаний, методического мастерства, в основе которого самоанализ и самооценка деятельности, составление рабочих программ. </w:t>
      </w:r>
    </w:p>
    <w:p w:rsidR="00F46FF1" w:rsidRDefault="008F3964" w:rsidP="00F46FF1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Успеваемость составляет 100</w:t>
      </w:r>
      <w:r w:rsidR="00F46FF1" w:rsidRPr="00F46FF1">
        <w:rPr>
          <w:rFonts w:ascii="Times New Roman" w:hAnsi="Times New Roman" w:cs="Times New Roman"/>
          <w:szCs w:val="28"/>
        </w:rPr>
        <w:t xml:space="preserve"> %, что </w:t>
      </w:r>
      <w:r>
        <w:rPr>
          <w:rFonts w:ascii="Times New Roman" w:hAnsi="Times New Roman" w:cs="Times New Roman"/>
          <w:szCs w:val="28"/>
        </w:rPr>
        <w:t xml:space="preserve">выше </w:t>
      </w:r>
      <w:r w:rsidR="00F46FF1" w:rsidRPr="00F46FF1">
        <w:rPr>
          <w:rFonts w:ascii="Times New Roman" w:hAnsi="Times New Roman" w:cs="Times New Roman"/>
          <w:szCs w:val="28"/>
        </w:rPr>
        <w:t>уровня прошлых лет.  Качество обученности соста</w:t>
      </w:r>
      <w:r>
        <w:rPr>
          <w:rFonts w:ascii="Times New Roman" w:hAnsi="Times New Roman" w:cs="Times New Roman"/>
          <w:szCs w:val="28"/>
        </w:rPr>
        <w:t>вило 43</w:t>
      </w:r>
      <w:r w:rsidR="00F46FF1" w:rsidRPr="00F46FF1">
        <w:rPr>
          <w:rFonts w:ascii="Times New Roman" w:hAnsi="Times New Roman" w:cs="Times New Roman"/>
          <w:szCs w:val="28"/>
        </w:rPr>
        <w:t>%, что несколько ниже запланированного</w:t>
      </w:r>
      <w:r w:rsidR="00F46FF1" w:rsidRPr="00F46FF1">
        <w:t xml:space="preserve"> </w:t>
      </w:r>
      <w:r w:rsidR="00F46FF1">
        <w:rPr>
          <w:rFonts w:ascii="Times New Roman" w:hAnsi="Times New Roman" w:cs="Times New Roman"/>
          <w:szCs w:val="28"/>
        </w:rPr>
        <w:t xml:space="preserve"> показателя.</w:t>
      </w:r>
      <w:r>
        <w:rPr>
          <w:rFonts w:ascii="Times New Roman" w:hAnsi="Times New Roman" w:cs="Times New Roman"/>
          <w:szCs w:val="28"/>
        </w:rPr>
        <w:t xml:space="preserve"> </w:t>
      </w:r>
      <w:r w:rsidR="00F46FF1">
        <w:rPr>
          <w:rFonts w:ascii="Times New Roman" w:hAnsi="Times New Roman" w:cs="Times New Roman"/>
          <w:szCs w:val="28"/>
        </w:rPr>
        <w:t>Значительно выше среднего по школе  является уровень качества обученности  в 10, 11 классах. Стабильно низкие показатели качества обученности в  5</w:t>
      </w:r>
      <w:r>
        <w:rPr>
          <w:rFonts w:ascii="Times New Roman" w:hAnsi="Times New Roman" w:cs="Times New Roman"/>
          <w:szCs w:val="28"/>
        </w:rPr>
        <w:t>,9  классах</w:t>
      </w:r>
      <w:r w:rsidR="00F46FF1">
        <w:rPr>
          <w:rFonts w:ascii="Times New Roman" w:hAnsi="Times New Roman" w:cs="Times New Roman"/>
          <w:szCs w:val="28"/>
        </w:rPr>
        <w:t>.</w:t>
      </w:r>
    </w:p>
    <w:p w:rsidR="00F46FF1" w:rsidRDefault="00F46FF1" w:rsidP="00962D22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Была продолжена работа над улучшением качества сдачи ЕГЭ. Результаты ЕГЭ по предметам стабильны, с перспективой роста.</w:t>
      </w:r>
    </w:p>
    <w:p w:rsidR="00F46FF1" w:rsidRPr="00F46FF1" w:rsidRDefault="00F46FF1" w:rsidP="00F46FF1">
      <w:pPr>
        <w:pStyle w:val="af1"/>
        <w:ind w:firstLine="0"/>
        <w:rPr>
          <w:rFonts w:ascii="Times New Roman" w:hAnsi="Times New Roman" w:cs="Times New Roman"/>
          <w:szCs w:val="28"/>
        </w:rPr>
      </w:pPr>
      <w:r w:rsidRPr="00F46FF1">
        <w:rPr>
          <w:rFonts w:ascii="Times New Roman" w:hAnsi="Times New Roman" w:cs="Times New Roman"/>
          <w:szCs w:val="28"/>
        </w:rPr>
        <w:t xml:space="preserve">Качественные показатели результативности обучения стабильны и соответствуют, в целом, в течение последних трех лет планируемым результатам. </w:t>
      </w:r>
    </w:p>
    <w:p w:rsidR="00F46FF1" w:rsidRPr="00F46FF1" w:rsidRDefault="00F46FF1" w:rsidP="00F46FF1">
      <w:pPr>
        <w:pStyle w:val="af1"/>
        <w:ind w:firstLine="0"/>
        <w:rPr>
          <w:rFonts w:ascii="Times New Roman" w:hAnsi="Times New Roman" w:cs="Times New Roman"/>
          <w:szCs w:val="28"/>
        </w:rPr>
      </w:pPr>
      <w:r w:rsidRPr="00F46FF1">
        <w:rPr>
          <w:rFonts w:ascii="Times New Roman" w:hAnsi="Times New Roman" w:cs="Times New Roman"/>
          <w:szCs w:val="28"/>
        </w:rPr>
        <w:t>- Не удалось заменить технологическое оборудование, мебель для столовой и классных кабинетов  по причине отсутствия финансирования.</w:t>
      </w:r>
    </w:p>
    <w:p w:rsidR="00F46FF1" w:rsidRPr="00F46FF1" w:rsidRDefault="00F46FF1" w:rsidP="00F46FF1">
      <w:pPr>
        <w:pStyle w:val="af1"/>
        <w:ind w:firstLine="0"/>
        <w:rPr>
          <w:rFonts w:ascii="Times New Roman" w:hAnsi="Times New Roman" w:cs="Times New Roman"/>
          <w:szCs w:val="28"/>
        </w:rPr>
      </w:pPr>
      <w:r w:rsidRPr="00F46FF1">
        <w:rPr>
          <w:rFonts w:ascii="Times New Roman" w:hAnsi="Times New Roman" w:cs="Times New Roman"/>
          <w:szCs w:val="28"/>
        </w:rPr>
        <w:t>- Демографическая проблема  села сказывается на количественном составе учащихся в сторону уменьшения.</w:t>
      </w:r>
    </w:p>
    <w:p w:rsidR="00F46FF1" w:rsidRDefault="00F46FF1" w:rsidP="00F46FF1">
      <w:pPr>
        <w:pStyle w:val="af1"/>
        <w:ind w:firstLine="0"/>
      </w:pPr>
      <w:r>
        <w:rPr>
          <w:rFonts w:ascii="Times New Roman" w:hAnsi="Times New Roman" w:cs="Times New Roman"/>
          <w:szCs w:val="28"/>
        </w:rPr>
        <w:t xml:space="preserve">         Выводы:</w:t>
      </w:r>
    </w:p>
    <w:p w:rsidR="00F46FF1" w:rsidRDefault="00F46FF1" w:rsidP="00F46FF1">
      <w:pPr>
        <w:pStyle w:val="af1"/>
        <w:numPr>
          <w:ilvl w:val="0"/>
          <w:numId w:val="14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Заданные показатели качества знаний достигнуты, но не на всех ступенях. Над этим следует продолжить работу.</w:t>
      </w:r>
    </w:p>
    <w:p w:rsidR="00F46FF1" w:rsidRDefault="00F46FF1" w:rsidP="00F46FF1">
      <w:pPr>
        <w:pStyle w:val="af1"/>
        <w:numPr>
          <w:ilvl w:val="0"/>
          <w:numId w:val="14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Результаты государственной итоговой аттестации можно считать удовлетворительными: на протяжении последних трех лет все учащиеся успешно сдают экзамены в форме ЕГЭ  и новой  форме. </w:t>
      </w:r>
    </w:p>
    <w:p w:rsidR="00F30BB7" w:rsidRPr="00C9660D" w:rsidRDefault="00F46FF1" w:rsidP="00C9660D">
      <w:pPr>
        <w:pStyle w:val="af1"/>
        <w:numPr>
          <w:ilvl w:val="0"/>
          <w:numId w:val="14"/>
        </w:numPr>
      </w:pPr>
      <w:r w:rsidRPr="00015DEE">
        <w:rPr>
          <w:rFonts w:ascii="Times New Roman" w:hAnsi="Times New Roman" w:cs="Times New Roman"/>
          <w:szCs w:val="28"/>
        </w:rPr>
        <w:t xml:space="preserve">Работа педагогического коллектива строится в соответствии  с планом учебно – воспитательной работы. </w:t>
      </w:r>
    </w:p>
    <w:p w:rsidR="00F46FF1" w:rsidRPr="00F30BB7" w:rsidRDefault="00F46FF1" w:rsidP="00F46FF1">
      <w:pPr>
        <w:pStyle w:val="af1"/>
        <w:rPr>
          <w:rFonts w:ascii="Times New Roman" w:hAnsi="Times New Roman" w:cs="Times New Roman"/>
          <w:b/>
          <w:sz w:val="32"/>
          <w:szCs w:val="32"/>
        </w:rPr>
      </w:pPr>
      <w:r w:rsidRPr="00F30BB7">
        <w:rPr>
          <w:rFonts w:ascii="Times New Roman" w:hAnsi="Times New Roman" w:cs="Times New Roman"/>
          <w:b/>
          <w:sz w:val="32"/>
          <w:szCs w:val="32"/>
        </w:rPr>
        <w:t xml:space="preserve">11. </w:t>
      </w:r>
      <w:r w:rsidRPr="00F30BB7">
        <w:rPr>
          <w:rFonts w:ascii="Times New Roman" w:hAnsi="Times New Roman" w:cs="Times New Roman"/>
          <w:b/>
          <w:sz w:val="32"/>
          <w:szCs w:val="32"/>
        </w:rPr>
        <w:tab/>
        <w:t>Результаты внешнего контроля деятельности ОУ.</w:t>
      </w:r>
    </w:p>
    <w:p w:rsidR="00F46FF1" w:rsidRDefault="00F46FF1" w:rsidP="00F46FF1">
      <w:pPr>
        <w:pStyle w:val="af1"/>
        <w:tabs>
          <w:tab w:val="left" w:pos="540"/>
        </w:tabs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Письменных жалоб и обращений в адрес администрации учреждения и учредителя за отчётный период не было.</w:t>
      </w:r>
    </w:p>
    <w:p w:rsidR="00F46FF1" w:rsidRPr="00C9660D" w:rsidRDefault="00C9660D" w:rsidP="00F46FF1">
      <w:pPr>
        <w:pStyle w:val="af1"/>
        <w:rPr>
          <w:rFonts w:ascii="Times New Roman" w:hAnsi="Times New Roman" w:cs="Times New Roman"/>
          <w:b/>
          <w:sz w:val="32"/>
          <w:szCs w:val="32"/>
        </w:rPr>
      </w:pPr>
      <w:r w:rsidRPr="00C9660D">
        <w:rPr>
          <w:rFonts w:ascii="Times New Roman" w:hAnsi="Times New Roman" w:cs="Times New Roman"/>
          <w:b/>
          <w:sz w:val="32"/>
          <w:szCs w:val="32"/>
        </w:rPr>
        <w:t>12</w:t>
      </w:r>
      <w:r w:rsidR="00F46FF1" w:rsidRPr="00C9660D">
        <w:rPr>
          <w:rFonts w:ascii="Times New Roman" w:hAnsi="Times New Roman" w:cs="Times New Roman"/>
          <w:b/>
          <w:sz w:val="32"/>
          <w:szCs w:val="32"/>
        </w:rPr>
        <w:t>. Формы обратной связи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46FF1" w:rsidRDefault="00F46FF1" w:rsidP="00F46FF1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Вопросы, замечания и предложения по публичному отчету и освещенным в нем аспектам деятельности ОУ просим направлять по электронной почте.</w:t>
      </w:r>
    </w:p>
    <w:p w:rsidR="007D11D8" w:rsidRDefault="007D11D8"/>
    <w:sectPr w:rsidR="007D11D8" w:rsidSect="0068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926" w:rsidRDefault="00C55926" w:rsidP="0045061F">
      <w:r>
        <w:separator/>
      </w:r>
    </w:p>
  </w:endnote>
  <w:endnote w:type="continuationSeparator" w:id="1">
    <w:p w:rsidR="00C55926" w:rsidRDefault="00C55926" w:rsidP="00450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926" w:rsidRDefault="00C55926" w:rsidP="0045061F">
      <w:r>
        <w:separator/>
      </w:r>
    </w:p>
  </w:footnote>
  <w:footnote w:type="continuationSeparator" w:id="1">
    <w:p w:rsidR="00C55926" w:rsidRDefault="00C55926" w:rsidP="004506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E0A12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D13990"/>
    <w:multiLevelType w:val="hybridMultilevel"/>
    <w:tmpl w:val="F670BFD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3A6D68"/>
    <w:multiLevelType w:val="hybridMultilevel"/>
    <w:tmpl w:val="FE36E88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956F3B"/>
    <w:multiLevelType w:val="hybridMultilevel"/>
    <w:tmpl w:val="AEEE6DA4"/>
    <w:lvl w:ilvl="0" w:tplc="BCA8F716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E2ACC"/>
    <w:multiLevelType w:val="hybridMultilevel"/>
    <w:tmpl w:val="705E1E10"/>
    <w:lvl w:ilvl="0" w:tplc="ADA6513E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AD3638"/>
    <w:multiLevelType w:val="hybridMultilevel"/>
    <w:tmpl w:val="A2F28AFA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71E104FF"/>
    <w:multiLevelType w:val="hybridMultilevel"/>
    <w:tmpl w:val="1C7C0C38"/>
    <w:lvl w:ilvl="0" w:tplc="B218CE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936DD0"/>
    <w:multiLevelType w:val="hybridMultilevel"/>
    <w:tmpl w:val="F5520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8F75D8"/>
    <w:multiLevelType w:val="hybridMultilevel"/>
    <w:tmpl w:val="EE78F600"/>
    <w:lvl w:ilvl="0" w:tplc="85F0B0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lvl w:ilvl="0">
        <w:numFmt w:val="bullet"/>
        <w:lvlText w:val="•"/>
        <w:legacy w:legacy="1" w:legacySpace="0" w:legacyIndent="10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7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076A"/>
    <w:rsid w:val="00006743"/>
    <w:rsid w:val="00072558"/>
    <w:rsid w:val="000E5E7E"/>
    <w:rsid w:val="00123CDD"/>
    <w:rsid w:val="001D20ED"/>
    <w:rsid w:val="001E3260"/>
    <w:rsid w:val="002D5573"/>
    <w:rsid w:val="002E6F03"/>
    <w:rsid w:val="00363B95"/>
    <w:rsid w:val="003775A7"/>
    <w:rsid w:val="003A6974"/>
    <w:rsid w:val="003A76D0"/>
    <w:rsid w:val="003C4BEE"/>
    <w:rsid w:val="003D4EFC"/>
    <w:rsid w:val="003F7038"/>
    <w:rsid w:val="00430068"/>
    <w:rsid w:val="0045061F"/>
    <w:rsid w:val="00455B77"/>
    <w:rsid w:val="004841BB"/>
    <w:rsid w:val="00496A6D"/>
    <w:rsid w:val="0051599B"/>
    <w:rsid w:val="005229B7"/>
    <w:rsid w:val="00541951"/>
    <w:rsid w:val="00554CF9"/>
    <w:rsid w:val="00584E99"/>
    <w:rsid w:val="00587A46"/>
    <w:rsid w:val="005F5948"/>
    <w:rsid w:val="0060395D"/>
    <w:rsid w:val="00662AAF"/>
    <w:rsid w:val="00682AAB"/>
    <w:rsid w:val="00686658"/>
    <w:rsid w:val="006E7E96"/>
    <w:rsid w:val="00706881"/>
    <w:rsid w:val="0072076A"/>
    <w:rsid w:val="007230B4"/>
    <w:rsid w:val="00747A01"/>
    <w:rsid w:val="00755415"/>
    <w:rsid w:val="007925E6"/>
    <w:rsid w:val="007D11D8"/>
    <w:rsid w:val="007F7F80"/>
    <w:rsid w:val="008721CF"/>
    <w:rsid w:val="008E20E8"/>
    <w:rsid w:val="008F3964"/>
    <w:rsid w:val="008F7041"/>
    <w:rsid w:val="00940362"/>
    <w:rsid w:val="00962D22"/>
    <w:rsid w:val="00984D80"/>
    <w:rsid w:val="009A712B"/>
    <w:rsid w:val="00AB68FF"/>
    <w:rsid w:val="00B110F6"/>
    <w:rsid w:val="00B3272A"/>
    <w:rsid w:val="00B77DDB"/>
    <w:rsid w:val="00BE1DDD"/>
    <w:rsid w:val="00BF0898"/>
    <w:rsid w:val="00C55926"/>
    <w:rsid w:val="00C9660D"/>
    <w:rsid w:val="00CF25B0"/>
    <w:rsid w:val="00D0409E"/>
    <w:rsid w:val="00D26850"/>
    <w:rsid w:val="00D577CB"/>
    <w:rsid w:val="00D677FC"/>
    <w:rsid w:val="00DD3D20"/>
    <w:rsid w:val="00E90E8C"/>
    <w:rsid w:val="00F30BB7"/>
    <w:rsid w:val="00F46FF1"/>
    <w:rsid w:val="00F7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076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72076A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76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207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semiHidden/>
    <w:unhideWhenUsed/>
    <w:rsid w:val="0072076A"/>
    <w:rPr>
      <w:color w:val="0000FF"/>
      <w:u w:val="single"/>
    </w:rPr>
  </w:style>
  <w:style w:type="character" w:styleId="a4">
    <w:name w:val="FollowedHyperlink"/>
    <w:semiHidden/>
    <w:unhideWhenUsed/>
    <w:rsid w:val="0072076A"/>
    <w:rPr>
      <w:color w:val="800080"/>
      <w:u w:val="single"/>
    </w:rPr>
  </w:style>
  <w:style w:type="paragraph" w:styleId="a5">
    <w:name w:val="footnote text"/>
    <w:basedOn w:val="a"/>
    <w:link w:val="a6"/>
    <w:semiHidden/>
    <w:unhideWhenUsed/>
    <w:rsid w:val="0072076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207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7207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720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72076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207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72076A"/>
    <w:pPr>
      <w:jc w:val="center"/>
    </w:pPr>
  </w:style>
  <w:style w:type="character" w:customStyle="1" w:styleId="ac">
    <w:name w:val="Основной текст Знак"/>
    <w:basedOn w:val="a0"/>
    <w:link w:val="ab"/>
    <w:semiHidden/>
    <w:rsid w:val="00720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72076A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2076A"/>
    <w:rPr>
      <w:rFonts w:ascii="Tahoma" w:eastAsia="Times New Roman" w:hAnsi="Tahoma" w:cs="Times New Roman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2076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"/>
    <w:basedOn w:val="a"/>
    <w:rsid w:val="007207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МОН основной"/>
    <w:basedOn w:val="a"/>
    <w:rsid w:val="0072076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Style1">
    <w:name w:val="Style1"/>
    <w:basedOn w:val="a"/>
    <w:rsid w:val="0072076A"/>
    <w:pPr>
      <w:widowControl w:val="0"/>
      <w:autoSpaceDE w:val="0"/>
      <w:autoSpaceDN w:val="0"/>
      <w:adjustRightInd w:val="0"/>
      <w:spacing w:line="276" w:lineRule="exact"/>
      <w:ind w:firstLine="778"/>
    </w:pPr>
  </w:style>
  <w:style w:type="paragraph" w:customStyle="1" w:styleId="Style4">
    <w:name w:val="Style4"/>
    <w:basedOn w:val="a"/>
    <w:rsid w:val="0072076A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72076A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Style16">
    <w:name w:val="Style16"/>
    <w:basedOn w:val="a"/>
    <w:rsid w:val="0072076A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5">
    <w:name w:val="Style35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rsid w:val="0072076A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9">
    <w:name w:val="Style9"/>
    <w:basedOn w:val="a"/>
    <w:rsid w:val="0072076A"/>
    <w:pPr>
      <w:widowControl w:val="0"/>
      <w:autoSpaceDE w:val="0"/>
      <w:autoSpaceDN w:val="0"/>
      <w:adjustRightInd w:val="0"/>
      <w:spacing w:line="277" w:lineRule="exact"/>
      <w:ind w:firstLine="360"/>
    </w:pPr>
  </w:style>
  <w:style w:type="paragraph" w:customStyle="1" w:styleId="Style10">
    <w:name w:val="Style10"/>
    <w:basedOn w:val="a"/>
    <w:rsid w:val="0072076A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a"/>
    <w:rsid w:val="0072076A"/>
    <w:pPr>
      <w:widowControl w:val="0"/>
      <w:autoSpaceDE w:val="0"/>
      <w:autoSpaceDN w:val="0"/>
      <w:adjustRightInd w:val="0"/>
      <w:spacing w:line="1114" w:lineRule="exact"/>
    </w:pPr>
  </w:style>
  <w:style w:type="paragraph" w:customStyle="1" w:styleId="Style12">
    <w:name w:val="Style12"/>
    <w:basedOn w:val="a"/>
    <w:rsid w:val="0072076A"/>
    <w:pPr>
      <w:widowControl w:val="0"/>
      <w:autoSpaceDE w:val="0"/>
      <w:autoSpaceDN w:val="0"/>
      <w:adjustRightInd w:val="0"/>
      <w:spacing w:line="821" w:lineRule="exact"/>
    </w:pPr>
  </w:style>
  <w:style w:type="paragraph" w:customStyle="1" w:styleId="Style13">
    <w:name w:val="Style13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72076A"/>
    <w:pPr>
      <w:widowControl w:val="0"/>
      <w:autoSpaceDE w:val="0"/>
      <w:autoSpaceDN w:val="0"/>
      <w:adjustRightInd w:val="0"/>
      <w:spacing w:line="552" w:lineRule="exact"/>
    </w:pPr>
  </w:style>
  <w:style w:type="paragraph" w:customStyle="1" w:styleId="Style7">
    <w:name w:val="Style7"/>
    <w:basedOn w:val="a"/>
    <w:rsid w:val="0072076A"/>
    <w:pPr>
      <w:widowControl w:val="0"/>
      <w:autoSpaceDE w:val="0"/>
      <w:autoSpaceDN w:val="0"/>
      <w:adjustRightInd w:val="0"/>
      <w:spacing w:line="283" w:lineRule="exact"/>
      <w:ind w:firstLine="725"/>
    </w:pPr>
  </w:style>
  <w:style w:type="paragraph" w:customStyle="1" w:styleId="Style8">
    <w:name w:val="Style8"/>
    <w:basedOn w:val="a"/>
    <w:rsid w:val="0072076A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rsid w:val="0072076A"/>
    <w:pPr>
      <w:widowControl w:val="0"/>
      <w:autoSpaceDE w:val="0"/>
      <w:autoSpaceDN w:val="0"/>
      <w:adjustRightInd w:val="0"/>
      <w:spacing w:line="274" w:lineRule="exact"/>
      <w:ind w:firstLine="725"/>
      <w:jc w:val="both"/>
    </w:pPr>
  </w:style>
  <w:style w:type="paragraph" w:customStyle="1" w:styleId="Style20">
    <w:name w:val="Style20"/>
    <w:basedOn w:val="a"/>
    <w:rsid w:val="0072076A"/>
    <w:pPr>
      <w:widowControl w:val="0"/>
      <w:autoSpaceDE w:val="0"/>
      <w:autoSpaceDN w:val="0"/>
      <w:adjustRightInd w:val="0"/>
      <w:jc w:val="right"/>
    </w:pPr>
  </w:style>
  <w:style w:type="paragraph" w:customStyle="1" w:styleId="Style22">
    <w:name w:val="Style22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f000">
    <w:name w:val="f000"/>
    <w:basedOn w:val="a"/>
    <w:uiPriority w:val="99"/>
    <w:semiHidden/>
    <w:rsid w:val="0072076A"/>
  </w:style>
  <w:style w:type="character" w:styleId="af2">
    <w:name w:val="footnote reference"/>
    <w:semiHidden/>
    <w:unhideWhenUsed/>
    <w:rsid w:val="0072076A"/>
    <w:rPr>
      <w:vertAlign w:val="superscript"/>
    </w:rPr>
  </w:style>
  <w:style w:type="character" w:styleId="af3">
    <w:name w:val="endnote reference"/>
    <w:uiPriority w:val="99"/>
    <w:semiHidden/>
    <w:unhideWhenUsed/>
    <w:rsid w:val="0072076A"/>
    <w:rPr>
      <w:vertAlign w:val="superscript"/>
    </w:rPr>
  </w:style>
  <w:style w:type="character" w:customStyle="1" w:styleId="FontStyle44">
    <w:name w:val="Font Style44"/>
    <w:rsid w:val="0072076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rsid w:val="0072076A"/>
    <w:rPr>
      <w:rFonts w:ascii="Bookman Old Style" w:hAnsi="Bookman Old Style" w:cs="Bookman Old Style" w:hint="default"/>
      <w:sz w:val="22"/>
      <w:szCs w:val="22"/>
    </w:rPr>
  </w:style>
  <w:style w:type="character" w:customStyle="1" w:styleId="FontStyle46">
    <w:name w:val="Font Style46"/>
    <w:rsid w:val="0072076A"/>
    <w:rPr>
      <w:rFonts w:ascii="Times New Roman" w:hAnsi="Times New Roman" w:cs="Times New Roman" w:hint="default"/>
      <w:sz w:val="24"/>
      <w:szCs w:val="24"/>
    </w:rPr>
  </w:style>
  <w:style w:type="character" w:customStyle="1" w:styleId="FontStyle49">
    <w:name w:val="Font Style49"/>
    <w:rsid w:val="0072076A"/>
    <w:rPr>
      <w:rFonts w:ascii="Arial Black" w:hAnsi="Arial Black" w:cs="Arial Black" w:hint="default"/>
      <w:sz w:val="24"/>
      <w:szCs w:val="24"/>
    </w:rPr>
  </w:style>
  <w:style w:type="character" w:customStyle="1" w:styleId="FontStyle47">
    <w:name w:val="Font Style47"/>
    <w:rsid w:val="0072076A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48">
    <w:name w:val="Font Style48"/>
    <w:rsid w:val="0072076A"/>
    <w:rPr>
      <w:rFonts w:ascii="Times New Roman" w:hAnsi="Times New Roman" w:cs="Times New Roman" w:hint="default"/>
      <w:b/>
      <w:bCs/>
      <w:sz w:val="22"/>
      <w:szCs w:val="22"/>
    </w:rPr>
  </w:style>
  <w:style w:type="table" w:styleId="af4">
    <w:name w:val="Table Grid"/>
    <w:basedOn w:val="a1"/>
    <w:uiPriority w:val="59"/>
    <w:rsid w:val="00720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iPriority w:val="99"/>
    <w:semiHidden/>
    <w:unhideWhenUsed/>
    <w:rsid w:val="006E7E9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E7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45061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506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076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72076A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76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207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semiHidden/>
    <w:unhideWhenUsed/>
    <w:rsid w:val="0072076A"/>
    <w:rPr>
      <w:color w:val="0000FF"/>
      <w:u w:val="single"/>
    </w:rPr>
  </w:style>
  <w:style w:type="character" w:styleId="a4">
    <w:name w:val="FollowedHyperlink"/>
    <w:semiHidden/>
    <w:unhideWhenUsed/>
    <w:rsid w:val="0072076A"/>
    <w:rPr>
      <w:color w:val="800080"/>
      <w:u w:val="single"/>
    </w:rPr>
  </w:style>
  <w:style w:type="paragraph" w:styleId="a5">
    <w:name w:val="footnote text"/>
    <w:basedOn w:val="a"/>
    <w:link w:val="a6"/>
    <w:semiHidden/>
    <w:unhideWhenUsed/>
    <w:rsid w:val="0072076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207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7207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720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72076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207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72076A"/>
    <w:pPr>
      <w:jc w:val="center"/>
    </w:pPr>
  </w:style>
  <w:style w:type="character" w:customStyle="1" w:styleId="ac">
    <w:name w:val="Основной текст Знак"/>
    <w:basedOn w:val="a0"/>
    <w:link w:val="ab"/>
    <w:semiHidden/>
    <w:rsid w:val="00720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72076A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2076A"/>
    <w:rPr>
      <w:rFonts w:ascii="Tahoma" w:eastAsia="Times New Roman" w:hAnsi="Tahoma" w:cs="Times New Roman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2076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"/>
    <w:basedOn w:val="a"/>
    <w:rsid w:val="007207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МОН основной"/>
    <w:basedOn w:val="a"/>
    <w:rsid w:val="0072076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Style1">
    <w:name w:val="Style1"/>
    <w:basedOn w:val="a"/>
    <w:rsid w:val="0072076A"/>
    <w:pPr>
      <w:widowControl w:val="0"/>
      <w:autoSpaceDE w:val="0"/>
      <w:autoSpaceDN w:val="0"/>
      <w:adjustRightInd w:val="0"/>
      <w:spacing w:line="276" w:lineRule="exact"/>
      <w:ind w:firstLine="778"/>
    </w:pPr>
  </w:style>
  <w:style w:type="paragraph" w:customStyle="1" w:styleId="Style4">
    <w:name w:val="Style4"/>
    <w:basedOn w:val="a"/>
    <w:rsid w:val="0072076A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72076A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Style16">
    <w:name w:val="Style16"/>
    <w:basedOn w:val="a"/>
    <w:rsid w:val="0072076A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5">
    <w:name w:val="Style35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rsid w:val="0072076A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9">
    <w:name w:val="Style9"/>
    <w:basedOn w:val="a"/>
    <w:rsid w:val="0072076A"/>
    <w:pPr>
      <w:widowControl w:val="0"/>
      <w:autoSpaceDE w:val="0"/>
      <w:autoSpaceDN w:val="0"/>
      <w:adjustRightInd w:val="0"/>
      <w:spacing w:line="277" w:lineRule="exact"/>
      <w:ind w:firstLine="360"/>
    </w:pPr>
  </w:style>
  <w:style w:type="paragraph" w:customStyle="1" w:styleId="Style10">
    <w:name w:val="Style10"/>
    <w:basedOn w:val="a"/>
    <w:rsid w:val="0072076A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a"/>
    <w:rsid w:val="0072076A"/>
    <w:pPr>
      <w:widowControl w:val="0"/>
      <w:autoSpaceDE w:val="0"/>
      <w:autoSpaceDN w:val="0"/>
      <w:adjustRightInd w:val="0"/>
      <w:spacing w:line="1114" w:lineRule="exact"/>
    </w:pPr>
  </w:style>
  <w:style w:type="paragraph" w:customStyle="1" w:styleId="Style12">
    <w:name w:val="Style12"/>
    <w:basedOn w:val="a"/>
    <w:rsid w:val="0072076A"/>
    <w:pPr>
      <w:widowControl w:val="0"/>
      <w:autoSpaceDE w:val="0"/>
      <w:autoSpaceDN w:val="0"/>
      <w:adjustRightInd w:val="0"/>
      <w:spacing w:line="821" w:lineRule="exact"/>
    </w:pPr>
  </w:style>
  <w:style w:type="paragraph" w:customStyle="1" w:styleId="Style13">
    <w:name w:val="Style13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72076A"/>
    <w:pPr>
      <w:widowControl w:val="0"/>
      <w:autoSpaceDE w:val="0"/>
      <w:autoSpaceDN w:val="0"/>
      <w:adjustRightInd w:val="0"/>
      <w:spacing w:line="552" w:lineRule="exact"/>
    </w:pPr>
  </w:style>
  <w:style w:type="paragraph" w:customStyle="1" w:styleId="Style7">
    <w:name w:val="Style7"/>
    <w:basedOn w:val="a"/>
    <w:rsid w:val="0072076A"/>
    <w:pPr>
      <w:widowControl w:val="0"/>
      <w:autoSpaceDE w:val="0"/>
      <w:autoSpaceDN w:val="0"/>
      <w:adjustRightInd w:val="0"/>
      <w:spacing w:line="283" w:lineRule="exact"/>
      <w:ind w:firstLine="725"/>
    </w:pPr>
  </w:style>
  <w:style w:type="paragraph" w:customStyle="1" w:styleId="Style8">
    <w:name w:val="Style8"/>
    <w:basedOn w:val="a"/>
    <w:rsid w:val="0072076A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rsid w:val="0072076A"/>
    <w:pPr>
      <w:widowControl w:val="0"/>
      <w:autoSpaceDE w:val="0"/>
      <w:autoSpaceDN w:val="0"/>
      <w:adjustRightInd w:val="0"/>
      <w:spacing w:line="274" w:lineRule="exact"/>
      <w:ind w:firstLine="725"/>
      <w:jc w:val="both"/>
    </w:pPr>
  </w:style>
  <w:style w:type="paragraph" w:customStyle="1" w:styleId="Style20">
    <w:name w:val="Style20"/>
    <w:basedOn w:val="a"/>
    <w:rsid w:val="0072076A"/>
    <w:pPr>
      <w:widowControl w:val="0"/>
      <w:autoSpaceDE w:val="0"/>
      <w:autoSpaceDN w:val="0"/>
      <w:adjustRightInd w:val="0"/>
      <w:jc w:val="right"/>
    </w:pPr>
  </w:style>
  <w:style w:type="paragraph" w:customStyle="1" w:styleId="Style22">
    <w:name w:val="Style22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f000">
    <w:name w:val="f000"/>
    <w:basedOn w:val="a"/>
    <w:uiPriority w:val="99"/>
    <w:semiHidden/>
    <w:rsid w:val="0072076A"/>
  </w:style>
  <w:style w:type="character" w:styleId="af2">
    <w:name w:val="footnote reference"/>
    <w:semiHidden/>
    <w:unhideWhenUsed/>
    <w:rsid w:val="0072076A"/>
    <w:rPr>
      <w:vertAlign w:val="superscript"/>
    </w:rPr>
  </w:style>
  <w:style w:type="character" w:styleId="af3">
    <w:name w:val="endnote reference"/>
    <w:uiPriority w:val="99"/>
    <w:semiHidden/>
    <w:unhideWhenUsed/>
    <w:rsid w:val="0072076A"/>
    <w:rPr>
      <w:vertAlign w:val="superscript"/>
    </w:rPr>
  </w:style>
  <w:style w:type="character" w:customStyle="1" w:styleId="FontStyle44">
    <w:name w:val="Font Style44"/>
    <w:rsid w:val="0072076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rsid w:val="0072076A"/>
    <w:rPr>
      <w:rFonts w:ascii="Bookman Old Style" w:hAnsi="Bookman Old Style" w:cs="Bookman Old Style" w:hint="default"/>
      <w:sz w:val="22"/>
      <w:szCs w:val="22"/>
    </w:rPr>
  </w:style>
  <w:style w:type="character" w:customStyle="1" w:styleId="FontStyle46">
    <w:name w:val="Font Style46"/>
    <w:rsid w:val="0072076A"/>
    <w:rPr>
      <w:rFonts w:ascii="Times New Roman" w:hAnsi="Times New Roman" w:cs="Times New Roman" w:hint="default"/>
      <w:sz w:val="24"/>
      <w:szCs w:val="24"/>
    </w:rPr>
  </w:style>
  <w:style w:type="character" w:customStyle="1" w:styleId="FontStyle49">
    <w:name w:val="Font Style49"/>
    <w:rsid w:val="0072076A"/>
    <w:rPr>
      <w:rFonts w:ascii="Arial Black" w:hAnsi="Arial Black" w:cs="Arial Black" w:hint="default"/>
      <w:sz w:val="24"/>
      <w:szCs w:val="24"/>
    </w:rPr>
  </w:style>
  <w:style w:type="character" w:customStyle="1" w:styleId="FontStyle47">
    <w:name w:val="Font Style47"/>
    <w:rsid w:val="0072076A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48">
    <w:name w:val="Font Style48"/>
    <w:rsid w:val="0072076A"/>
    <w:rPr>
      <w:rFonts w:ascii="Times New Roman" w:hAnsi="Times New Roman" w:cs="Times New Roman" w:hint="default"/>
      <w:b/>
      <w:bCs/>
      <w:sz w:val="22"/>
      <w:szCs w:val="22"/>
    </w:rPr>
  </w:style>
  <w:style w:type="table" w:styleId="af4">
    <w:name w:val="Table Grid"/>
    <w:basedOn w:val="a1"/>
    <w:uiPriority w:val="59"/>
    <w:rsid w:val="00720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D95B-86F2-4C3C-A6AD-5EAC80A0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23</Pages>
  <Words>4757</Words>
  <Characters>27121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23</cp:revision>
  <cp:lastPrinted>2012-03-29T09:14:00Z</cp:lastPrinted>
  <dcterms:created xsi:type="dcterms:W3CDTF">2012-03-05T06:28:00Z</dcterms:created>
  <dcterms:modified xsi:type="dcterms:W3CDTF">2012-10-06T07:37:00Z</dcterms:modified>
</cp:coreProperties>
</file>